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rsidP="00BD3ACB">
      <w:pPr>
        <w:pStyle w:val="ListParagraph"/>
        <w:numPr>
          <w:ilvl w:val="0"/>
          <w:numId w:val="4"/>
        </w:numPr>
      </w:pPr>
      <w:r>
        <w:t>Tải file cần thiết: link (</w:t>
      </w:r>
      <w:hyperlink r:id="rId5" w:history="1">
        <w:r w:rsidRPr="00BD3ACB">
          <w:rPr>
            <w:rStyle w:val="Hyperlink"/>
          </w:rPr>
          <w:t>https://jogamp.org/deployment/autobuilds/master/?C=M;O=D</w:t>
        </w:r>
      </w:hyperlink>
      <w:r>
        <w:t>)</w:t>
      </w:r>
    </w:p>
    <w:p w:rsidR="00BD3ACB" w:rsidRDefault="00BD3ACB" w:rsidP="00BD3ACB">
      <w:pPr>
        <w:pStyle w:val="ListParagraph"/>
        <w:numPr>
          <w:ilvl w:val="0"/>
          <w:numId w:val="4"/>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rsidP="00BD3ACB">
      <w:pPr>
        <w:pStyle w:val="ListParagraph"/>
        <w:numPr>
          <w:ilvl w:val="0"/>
          <w:numId w:val="4"/>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rsidP="00BD3ACB">
      <w:pPr>
        <w:pStyle w:val="ListParagraph"/>
        <w:numPr>
          <w:ilvl w:val="0"/>
          <w:numId w:val="4"/>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rsidP="00F262AF">
      <w:pPr>
        <w:pStyle w:val="ListParagraph"/>
        <w:numPr>
          <w:ilvl w:val="0"/>
          <w:numId w:val="3"/>
        </w:numPr>
        <w:ind w:left="426"/>
      </w:pPr>
      <w:r>
        <w:t>Để dùng OpenGL cần chú trọng implement các phương thức như: display(), init(), reshape() và dispose().</w:t>
      </w:r>
      <w:r w:rsidR="00DF678F">
        <w:t xml:space="preserve"> Khi chương trình được chạy thì sẽ gọi callback các phương thức này.</w:t>
      </w:r>
    </w:p>
    <w:p w:rsidR="00F262AF" w:rsidRDefault="00F262AF" w:rsidP="00F262AF">
      <w:pPr>
        <w:pStyle w:val="ListParagraph"/>
        <w:numPr>
          <w:ilvl w:val="0"/>
          <w:numId w:val="3"/>
        </w:numPr>
        <w:ind w:left="426"/>
      </w:pPr>
      <w:r>
        <w:t xml:space="preserve">Phương thức display(): </w:t>
      </w:r>
      <w:r w:rsidR="00DF678F">
        <w:t>nơi chứa các code để vẽ lên GLCanvas</w:t>
      </w:r>
    </w:p>
    <w:p w:rsidR="00DF678F" w:rsidRDefault="00DF678F" w:rsidP="00F262AF">
      <w:pPr>
        <w:pStyle w:val="ListParagraph"/>
        <w:numPr>
          <w:ilvl w:val="0"/>
          <w:numId w:val="3"/>
        </w:numPr>
        <w:ind w:left="426"/>
      </w:pPr>
      <w:r>
        <w:t>Phương thức init(): giúp khởi tạo vùng có thể vẽ, trong ví dụ là GLCanvas. Trong ví dụ init() không để xử lý gì, nhưng hầu hết các chương trình là nơi sẽ đọc code GLSL, load mô hình 3D,…</w:t>
      </w:r>
    </w:p>
    <w:p w:rsidR="00DF678F" w:rsidRDefault="00DF678F" w:rsidP="00F262AF">
      <w:pPr>
        <w:pStyle w:val="ListParagraph"/>
        <w:numPr>
          <w:ilvl w:val="0"/>
          <w:numId w:val="3"/>
        </w:numPr>
        <w:ind w:left="426"/>
      </w:pPr>
      <w:r>
        <w:t>Phương thức reshape() được gọi khi GLCanvas được resize.</w:t>
      </w:r>
    </w:p>
    <w:p w:rsidR="00DF678F" w:rsidRDefault="00DF678F" w:rsidP="00F262AF">
      <w:pPr>
        <w:pStyle w:val="ListParagraph"/>
        <w:numPr>
          <w:ilvl w:val="0"/>
          <w:numId w:val="3"/>
        </w:numPr>
        <w:ind w:left="426"/>
      </w:pPr>
      <w:r>
        <w:lastRenderedPageBreak/>
        <w:t>Phương thức dispose() được gọi khi thoát ứng dụng.</w:t>
      </w:r>
    </w:p>
    <w:p w:rsidR="00DF678F" w:rsidRDefault="00DF678F" w:rsidP="00785444">
      <w:pPr>
        <w:pStyle w:val="Heading3"/>
      </w:pPr>
      <w:r>
        <w:t xml:space="preserve">2.1.2. </w:t>
      </w:r>
      <w:r w:rsidR="00A14082">
        <w:t>Vexter and Fragment Shaders</w:t>
      </w:r>
    </w:p>
    <w:p w:rsidR="00A14082" w:rsidRDefault="00A14082" w:rsidP="00A14082">
      <w:pPr>
        <w:pStyle w:val="ListParagraph"/>
        <w:numPr>
          <w:ilvl w:val="0"/>
          <w:numId w:val="5"/>
        </w:numPr>
        <w:ind w:left="426"/>
      </w:pPr>
      <w:r w:rsidRPr="00A14082">
        <w:rPr>
          <w:b/>
          <w:bCs/>
        </w:rPr>
        <w:t>Vertex shader</w:t>
      </w:r>
      <w:r w:rsidRPr="00A14082">
        <w:t xml:space="preserve"> làm việc với các điểm đỉnh và xử lý các biến đổi không gian.</w:t>
      </w:r>
    </w:p>
    <w:p w:rsidR="00A14082" w:rsidRDefault="00A14082" w:rsidP="00A14082">
      <w:pPr>
        <w:pStyle w:val="ListParagraph"/>
        <w:numPr>
          <w:ilvl w:val="0"/>
          <w:numId w:val="5"/>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gl.glCreateShader():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gl.glShaderSource(): load code GLSL từ mảng chuỗi string vào đối tượng shader rỗng vừa tạo phía trên.</w:t>
      </w:r>
    </w:p>
    <w:p w:rsidR="00ED0D69" w:rsidRDefault="00ED0D69" w:rsidP="003F55D9">
      <w:pPr>
        <w:ind w:left="66"/>
      </w:pPr>
      <w:r>
        <w:t>glShaderSource() có 5 tham số:</w:t>
      </w:r>
    </w:p>
    <w:p w:rsidR="00ED0D69" w:rsidRDefault="00ED0D69" w:rsidP="00ED0D69">
      <w:pPr>
        <w:pStyle w:val="ListParagraph"/>
        <w:numPr>
          <w:ilvl w:val="0"/>
          <w:numId w:val="24"/>
        </w:numPr>
      </w:pPr>
      <w:r>
        <w:t>đối tượng shader mà để lưu trữ shader muốn load lên.</w:t>
      </w:r>
    </w:p>
    <w:p w:rsidR="00ED0D69" w:rsidRDefault="00ED0D69" w:rsidP="00ED0D69">
      <w:pPr>
        <w:pStyle w:val="ListParagraph"/>
        <w:numPr>
          <w:ilvl w:val="0"/>
          <w:numId w:val="24"/>
        </w:numPr>
      </w:pPr>
      <w:r>
        <w:t>Số lượng strings trong shader source code.</w:t>
      </w:r>
    </w:p>
    <w:p w:rsidR="00ED0D69" w:rsidRDefault="00ED0D69" w:rsidP="00ED0D69">
      <w:pPr>
        <w:pStyle w:val="ListParagraph"/>
        <w:numPr>
          <w:ilvl w:val="0"/>
          <w:numId w:val="24"/>
        </w:numPr>
      </w:pPr>
      <w:r>
        <w:t>Mảng string chứa source code.</w:t>
      </w:r>
    </w:p>
    <w:p w:rsidR="00393FD5" w:rsidRDefault="00393FD5" w:rsidP="00393FD5">
      <w:pPr>
        <w:ind w:left="66"/>
      </w:pPr>
      <w:r>
        <w:t>Và 2 tham số không dùng tới.</w:t>
      </w:r>
    </w:p>
    <w:p w:rsidR="00393FD5" w:rsidRDefault="00393FD5" w:rsidP="00393FD5">
      <w:pPr>
        <w:ind w:left="66"/>
      </w:pPr>
      <w:r>
        <w:t>- glCompileShader(): tạo shader.</w:t>
      </w:r>
    </w:p>
    <w:p w:rsidR="00ED0D69" w:rsidRDefault="00393FD5" w:rsidP="00393FD5">
      <w:pPr>
        <w:ind w:left="66"/>
      </w:pPr>
      <w:r>
        <w:t>- glCreateProgram(): tạo chương trình opengl sẽ chứa các shader vừa compile phía trên, hàm trả về id của program.</w:t>
      </w:r>
    </w:p>
    <w:p w:rsidR="00393FD5" w:rsidRDefault="00393FD5" w:rsidP="00393FD5">
      <w:pPr>
        <w:ind w:left="66"/>
      </w:pPr>
      <w:r>
        <w:lastRenderedPageBreak/>
        <w:t>- glAttachShader(): sẽ gán các shader vào program vừa tạo.</w:t>
      </w:r>
    </w:p>
    <w:p w:rsidR="00393FD5" w:rsidRDefault="00393FD5" w:rsidP="00393FD5">
      <w:pPr>
        <w:ind w:left="66"/>
      </w:pPr>
      <w:r>
        <w:t>- glLinkProgram(): yêu cầu glsl đảm bảo tương thích.</w:t>
      </w:r>
    </w:p>
    <w:p w:rsidR="00393FD5" w:rsidRDefault="00393FD5" w:rsidP="00393FD5">
      <w:pPr>
        <w:ind w:left="66"/>
      </w:pPr>
      <w:r>
        <w:t>- Sau khi init() hoàn thành thì display() được gọi 1 cách tự động.</w:t>
      </w:r>
    </w:p>
    <w:p w:rsidR="00393FD5" w:rsidRDefault="00393FD5" w:rsidP="00393FD5">
      <w:pPr>
        <w:ind w:left="66"/>
      </w:pPr>
      <w:r>
        <w:t>- glUseProgram():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rsidP="004E0488">
      <w:pPr>
        <w:pStyle w:val="ListParagraph"/>
        <w:numPr>
          <w:ilvl w:val="0"/>
          <w:numId w:val="5"/>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rsidP="004E0488">
      <w:pPr>
        <w:pStyle w:val="ListParagraph"/>
        <w:numPr>
          <w:ilvl w:val="0"/>
          <w:numId w:val="5"/>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rsidP="004E0488">
      <w:pPr>
        <w:pStyle w:val="ListParagraph"/>
        <w:numPr>
          <w:ilvl w:val="0"/>
          <w:numId w:val="5"/>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rsidP="004E0488">
      <w:pPr>
        <w:pStyle w:val="ListParagraph"/>
        <w:numPr>
          <w:ilvl w:val="0"/>
          <w:numId w:val="5"/>
        </w:numPr>
      </w:pPr>
      <w:r>
        <w:t>Ma trận nghịch đảo(khả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rsidP="00A05F36">
      <w:pPr>
        <w:pStyle w:val="ListParagraph"/>
        <w:numPr>
          <w:ilvl w:val="0"/>
          <w:numId w:val="5"/>
        </w:numPr>
      </w:pPr>
      <w:r>
        <w:t>Translation (phép dịch chuyển)</w:t>
      </w:r>
    </w:p>
    <w:p w:rsidR="00A05F36" w:rsidRDefault="00A05F36" w:rsidP="00A05F36">
      <w:pPr>
        <w:pStyle w:val="ListParagraph"/>
        <w:numPr>
          <w:ilvl w:val="0"/>
          <w:numId w:val="5"/>
        </w:numPr>
      </w:pPr>
      <w:r>
        <w:t>Rotation (phép quay)</w:t>
      </w:r>
    </w:p>
    <w:p w:rsidR="00A05F36" w:rsidRDefault="00A05F36" w:rsidP="00A05F36">
      <w:pPr>
        <w:pStyle w:val="ListParagraph"/>
        <w:numPr>
          <w:ilvl w:val="0"/>
          <w:numId w:val="5"/>
        </w:numPr>
      </w:pPr>
      <w:r>
        <w:t>Scale (phép scale)</w:t>
      </w:r>
    </w:p>
    <w:p w:rsidR="00A05F36" w:rsidRDefault="00A05F36" w:rsidP="00A05F36">
      <w:pPr>
        <w:pStyle w:val="ListParagraph"/>
        <w:numPr>
          <w:ilvl w:val="0"/>
          <w:numId w:val="5"/>
        </w:numPr>
      </w:pPr>
      <w:r>
        <w:t>Projection (Phép phóng)</w:t>
      </w:r>
    </w:p>
    <w:p w:rsidR="00A05F36" w:rsidRDefault="00A05F36" w:rsidP="00A05F36">
      <w:pPr>
        <w:pStyle w:val="ListParagraph"/>
        <w:numPr>
          <w:ilvl w:val="0"/>
          <w:numId w:val="5"/>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rsidP="002A4180">
      <w:pPr>
        <w:pStyle w:val="ListParagraph"/>
        <w:numPr>
          <w:ilvl w:val="0"/>
          <w:numId w:val="5"/>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Giả sử w &gt;= 0. Với w &gt; 0, là điểm hữu hạn thông thường. Với w = 0, là điểm tại vô cực(được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rsidP="001B53F2">
      <w:pPr>
        <w:pStyle w:val="ListParagraph"/>
        <w:numPr>
          <w:ilvl w:val="0"/>
          <w:numId w:val="5"/>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Các phép biến đổi vector: công, trừ vector, chuẩn hóa vector, tích vô hướng(Dot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rsidP="00FE7B5D">
      <w:pPr>
        <w:numPr>
          <w:ilvl w:val="0"/>
          <w:numId w:val="6"/>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rsidP="00FE7B5D">
      <w:pPr>
        <w:numPr>
          <w:ilvl w:val="0"/>
          <w:numId w:val="6"/>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rsidP="00FE7B5D">
      <w:pPr>
        <w:numPr>
          <w:ilvl w:val="0"/>
          <w:numId w:val="6"/>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rsidP="00FE7B5D">
      <w:pPr>
        <w:numPr>
          <w:ilvl w:val="0"/>
          <w:numId w:val="7"/>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rsidP="00FE7B5D">
      <w:pPr>
        <w:numPr>
          <w:ilvl w:val="0"/>
          <w:numId w:val="8"/>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rsidP="00FE7B5D">
      <w:pPr>
        <w:numPr>
          <w:ilvl w:val="0"/>
          <w:numId w:val="8"/>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rsidP="00FE7B5D">
      <w:pPr>
        <w:numPr>
          <w:ilvl w:val="0"/>
          <w:numId w:val="8"/>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rsidP="00FE7B5D">
      <w:pPr>
        <w:numPr>
          <w:ilvl w:val="0"/>
          <w:numId w:val="9"/>
        </w:numPr>
      </w:pPr>
      <w:r w:rsidRPr="00FE7B5D">
        <w:t>Trong một trò chơi 3D, nếu ô tô được đặt ở vị trí (10,0,20)(10,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rsidP="00345F04">
      <w:pPr>
        <w:numPr>
          <w:ilvl w:val="0"/>
          <w:numId w:val="10"/>
        </w:numPr>
      </w:pPr>
      <w:r w:rsidRPr="00345F04">
        <w:rPr>
          <w:b/>
          <w:bCs/>
        </w:rPr>
        <w:t>Perspective Projection Matrix (Ma trận chiếu phối cảnh)</w:t>
      </w:r>
    </w:p>
    <w:p w:rsidR="00345F04" w:rsidRPr="00345F04" w:rsidRDefault="00345F04" w:rsidP="00345F04">
      <w:pPr>
        <w:numPr>
          <w:ilvl w:val="0"/>
          <w:numId w:val="10"/>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rsidP="00345F04">
      <w:pPr>
        <w:numPr>
          <w:ilvl w:val="0"/>
          <w:numId w:val="11"/>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rsidP="00345F04">
      <w:pPr>
        <w:numPr>
          <w:ilvl w:val="0"/>
          <w:numId w:val="11"/>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rsidP="00345F04">
      <w:pPr>
        <w:numPr>
          <w:ilvl w:val="0"/>
          <w:numId w:val="11"/>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rsidP="00345F04">
      <w:pPr>
        <w:numPr>
          <w:ilvl w:val="0"/>
          <w:numId w:val="12"/>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rsidP="00345F04">
      <w:pPr>
        <w:numPr>
          <w:ilvl w:val="0"/>
          <w:numId w:val="12"/>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rsidP="00345F04">
      <w:pPr>
        <w:numPr>
          <w:ilvl w:val="0"/>
          <w:numId w:val="12"/>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rsidP="00BC2F0D">
      <w:pPr>
        <w:numPr>
          <w:ilvl w:val="0"/>
          <w:numId w:val="13"/>
        </w:numPr>
      </w:pPr>
      <w:r w:rsidRPr="00BC2F0D">
        <w:rPr>
          <w:b/>
          <w:bCs/>
        </w:rPr>
        <w:t>Nút gốc (root node):</w:t>
      </w:r>
      <w:r w:rsidRPr="00BC2F0D">
        <w:t xml:space="preserve"> Đại diện cho toàn bộ cảnh.</w:t>
      </w:r>
    </w:p>
    <w:p w:rsidR="00BC2F0D" w:rsidRPr="00BC2F0D" w:rsidRDefault="00BC2F0D" w:rsidP="00BC2F0D">
      <w:pPr>
        <w:numPr>
          <w:ilvl w:val="0"/>
          <w:numId w:val="13"/>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rsidP="00BC2F0D">
      <w:pPr>
        <w:numPr>
          <w:ilvl w:val="0"/>
          <w:numId w:val="13"/>
        </w:numPr>
      </w:pPr>
      <w:r w:rsidRPr="00BC2F0D">
        <w:rPr>
          <w:b/>
          <w:bCs/>
        </w:rPr>
        <w:t>Mỗi nút trong đồ thị có thể đại diện cho:</w:t>
      </w:r>
    </w:p>
    <w:p w:rsidR="00BC2F0D" w:rsidRPr="00BC2F0D" w:rsidRDefault="00BC2F0D" w:rsidP="00BC2F0D">
      <w:pPr>
        <w:numPr>
          <w:ilvl w:val="1"/>
          <w:numId w:val="13"/>
        </w:numPr>
      </w:pPr>
      <w:r w:rsidRPr="00BC2F0D">
        <w:t>Một đối tượng hình học (hình khối, nhân vật, v.v.)</w:t>
      </w:r>
    </w:p>
    <w:p w:rsidR="00BC2F0D" w:rsidRPr="00BC2F0D" w:rsidRDefault="00BC2F0D" w:rsidP="00BC2F0D">
      <w:pPr>
        <w:numPr>
          <w:ilvl w:val="1"/>
          <w:numId w:val="13"/>
        </w:numPr>
      </w:pPr>
      <w:r w:rsidRPr="00BC2F0D">
        <w:t>Các phép biến đổi (dịch chuyển, quay, co giãn)</w:t>
      </w:r>
    </w:p>
    <w:p w:rsidR="00BC2F0D" w:rsidRPr="00BC2F0D" w:rsidRDefault="00BC2F0D" w:rsidP="00BC2F0D">
      <w:pPr>
        <w:numPr>
          <w:ilvl w:val="1"/>
          <w:numId w:val="13"/>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rsidP="00BC2F0D">
      <w:pPr>
        <w:numPr>
          <w:ilvl w:val="0"/>
          <w:numId w:val="14"/>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rsidP="00BC2F0D">
      <w:pPr>
        <w:numPr>
          <w:ilvl w:val="0"/>
          <w:numId w:val="14"/>
        </w:numPr>
      </w:pPr>
      <w:r w:rsidRPr="00BC2F0D">
        <w:rPr>
          <w:b/>
          <w:bCs/>
        </w:rPr>
        <w:lastRenderedPageBreak/>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rsidP="00BC2F0D">
      <w:pPr>
        <w:numPr>
          <w:ilvl w:val="0"/>
          <w:numId w:val="14"/>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rsidP="00BC2F0D">
      <w:pPr>
        <w:numPr>
          <w:ilvl w:val="0"/>
          <w:numId w:val="15"/>
        </w:numPr>
      </w:pPr>
      <w:r w:rsidRPr="00BC2F0D">
        <w:rPr>
          <w:b/>
          <w:bCs/>
        </w:rPr>
        <w:t>Nút gốc (ô tô):</w:t>
      </w:r>
      <w:r w:rsidRPr="00BC2F0D">
        <w:t xml:space="preserve"> Đại diện cho toàn bộ chiếc ô tô.</w:t>
      </w:r>
    </w:p>
    <w:p w:rsidR="00BC2F0D" w:rsidRPr="00BC2F0D" w:rsidRDefault="00BC2F0D" w:rsidP="00BC2F0D">
      <w:pPr>
        <w:numPr>
          <w:ilvl w:val="0"/>
          <w:numId w:val="15"/>
        </w:numPr>
      </w:pPr>
      <w:r w:rsidRPr="00BC2F0D">
        <w:rPr>
          <w:b/>
          <w:bCs/>
        </w:rPr>
        <w:t>Các nút con (thân xe, bánh xe, cửa):</w:t>
      </w:r>
      <w:r w:rsidRPr="00BC2F0D">
        <w:t xml:space="preserve"> Mỗi nút con đại diện cho một phần của chiếc ô tô.</w:t>
      </w:r>
    </w:p>
    <w:p w:rsidR="00BC2F0D" w:rsidRPr="00BC2F0D" w:rsidRDefault="00BC2F0D" w:rsidP="00BC2F0D">
      <w:pPr>
        <w:numPr>
          <w:ilvl w:val="0"/>
          <w:numId w:val="15"/>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rsidP="00BC2F0D">
      <w:pPr>
        <w:numPr>
          <w:ilvl w:val="0"/>
          <w:numId w:val="15"/>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38"/>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lastRenderedPageBreak/>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buffer(bộ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rsidP="00896CF3">
      <w:pPr>
        <w:pStyle w:val="ListParagraph"/>
        <w:numPr>
          <w:ilvl w:val="0"/>
          <w:numId w:val="5"/>
        </w:numPr>
      </w:pPr>
      <w:r>
        <w:t>Làm 1 lần – điển hình trong init():</w:t>
      </w:r>
    </w:p>
    <w:p w:rsidR="00896CF3" w:rsidRDefault="00896CF3" w:rsidP="00896CF3">
      <w:pPr>
        <w:pStyle w:val="ListParagraph"/>
        <w:numPr>
          <w:ilvl w:val="0"/>
          <w:numId w:val="16"/>
        </w:numPr>
      </w:pPr>
      <w:r>
        <w:t>Tạo buffer.</w:t>
      </w:r>
    </w:p>
    <w:p w:rsidR="00896CF3" w:rsidRDefault="00896CF3" w:rsidP="00896CF3">
      <w:pPr>
        <w:pStyle w:val="ListParagraph"/>
        <w:numPr>
          <w:ilvl w:val="0"/>
          <w:numId w:val="16"/>
        </w:numPr>
      </w:pPr>
      <w:r>
        <w:t>Sao chép các đỉnh vào trong buffer.</w:t>
      </w:r>
    </w:p>
    <w:p w:rsidR="00896CF3" w:rsidRDefault="00896CF3" w:rsidP="00896CF3">
      <w:pPr>
        <w:pStyle w:val="ListParagraph"/>
        <w:numPr>
          <w:ilvl w:val="0"/>
          <w:numId w:val="5"/>
        </w:numPr>
      </w:pPr>
      <w:r>
        <w:t>Làm mỗi frame, điển hình trong reshape():</w:t>
      </w:r>
    </w:p>
    <w:p w:rsidR="00896CF3" w:rsidRDefault="00896CF3" w:rsidP="00896CF3">
      <w:pPr>
        <w:pStyle w:val="ListParagraph"/>
        <w:numPr>
          <w:ilvl w:val="0"/>
          <w:numId w:val="17"/>
        </w:numPr>
      </w:pPr>
      <w:r>
        <w:t>Tích hợp các buffer chứa các đỉnh.</w:t>
      </w:r>
    </w:p>
    <w:p w:rsidR="00896CF3" w:rsidRDefault="00896CF3" w:rsidP="00896CF3">
      <w:pPr>
        <w:pStyle w:val="ListParagraph"/>
        <w:numPr>
          <w:ilvl w:val="0"/>
          <w:numId w:val="17"/>
        </w:numPr>
      </w:pPr>
      <w:r>
        <w:t>Kết hợp các buffer với 1 vertex attribute</w:t>
      </w:r>
    </w:p>
    <w:p w:rsidR="00896CF3" w:rsidRDefault="00896CF3" w:rsidP="00896CF3">
      <w:pPr>
        <w:pStyle w:val="ListParagraph"/>
        <w:numPr>
          <w:ilvl w:val="0"/>
          <w:numId w:val="17"/>
        </w:numPr>
      </w:pPr>
      <w:r>
        <w:t>Tích hợp vertex attribute.</w:t>
      </w:r>
    </w:p>
    <w:p w:rsidR="00896CF3" w:rsidRDefault="00896CF3" w:rsidP="00896CF3">
      <w:pPr>
        <w:pStyle w:val="ListParagraph"/>
        <w:numPr>
          <w:ilvl w:val="0"/>
          <w:numId w:val="17"/>
        </w:numPr>
      </w:pPr>
      <w:r>
        <w:t>Sử dụng glDrawArrays(…) để vẽ đối tượng.</w:t>
      </w:r>
    </w:p>
    <w:p w:rsidR="00896CF3" w:rsidRDefault="00464953" w:rsidP="00896CF3">
      <w:r>
        <w:t>Những buffer được tạo tất cả trong 1 lần khi khởi chạy chương trình, trong init() hoặc trong hàm được gọi bởi init(). Trong OpenGL, 1 buffer được chứa trong 1 Vertex Buffer Object VBO. Một cảnh có thể cần nhiều VBO, bởi nó được tùy chỉnh để tạo và thực hiện chúng trong init(), thế nên chúng cần thiết khi chương trình của bạn cần vẽ 1 hay nhiều lần.</w:t>
      </w:r>
    </w:p>
    <w:p w:rsidR="00464953" w:rsidRDefault="00464953" w:rsidP="00896CF3">
      <w:r>
        <w:t xml:space="preserve">Một Buffer tương tác với 1 vertex attribute bởi 1 hướng xác định. Khi glDrawArrays()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39"/>
                    <a:stretch>
                      <a:fillRect/>
                    </a:stretch>
                  </pic:blipFill>
                  <pic:spPr>
                    <a:xfrm>
                      <a:off x="0" y="0"/>
                      <a:ext cx="2354784" cy="2712955"/>
                    </a:xfrm>
                    <a:prstGeom prst="rect">
                      <a:avLst/>
                    </a:prstGeom>
                  </pic:spPr>
                </pic:pic>
              </a:graphicData>
            </a:graphic>
          </wp:inline>
        </w:drawing>
      </w:r>
    </w:p>
    <w:p w:rsidR="00DB7AB3" w:rsidRDefault="00DB7AB3" w:rsidP="00DB7AB3">
      <w:r>
        <w:lastRenderedPageBreak/>
        <w:t>VAO(Vertex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0"/>
                    <a:stretch>
                      <a:fillRect/>
                    </a:stretch>
                  </pic:blipFill>
                  <pic:spPr>
                    <a:xfrm>
                      <a:off x="0" y="0"/>
                      <a:ext cx="4366638" cy="1120237"/>
                    </a:xfrm>
                    <a:prstGeom prst="rect">
                      <a:avLst/>
                    </a:prstGeom>
                  </pic:spPr>
                </pic:pic>
              </a:graphicData>
            </a:graphic>
          </wp:inline>
        </w:drawing>
      </w:r>
    </w:p>
    <w:p w:rsidR="00DB7AB3" w:rsidRDefault="00DB7AB3" w:rsidP="00DB7AB3">
      <w:pPr>
        <w:pStyle w:val="ListParagraph"/>
        <w:numPr>
          <w:ilvl w:val="0"/>
          <w:numId w:val="5"/>
        </w:numPr>
      </w:pPr>
      <w:r>
        <w:t>glGenVertexArrays() và glGenBuffers(): tạo VAOs và VBOs, với tham số đầu là số vao và vbo.</w:t>
      </w:r>
    </w:p>
    <w:p w:rsidR="00DB7AB3" w:rsidRDefault="00DB7AB3" w:rsidP="00DB7AB3">
      <w:pPr>
        <w:pStyle w:val="ListParagraph"/>
        <w:numPr>
          <w:ilvl w:val="0"/>
          <w:numId w:val="5"/>
        </w:numPr>
      </w:pPr>
      <w:r>
        <w:t>glBindVertexArrays():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1"/>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2"/>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lastRenderedPageBreak/>
        <w:t>4.2.UNIFORM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3"/>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r w:rsidRPr="0042470C">
        <w:t xml:space="preserve">  </w:t>
      </w:r>
      <w:r w:rsidRPr="0042470C">
        <w:rPr>
          <w:b/>
          <w:bCs/>
        </w:rPr>
        <w:t>Xử lý thuộc tính đỉnh (vertex attributes) và biến thống nhất (uniform variables):</w:t>
      </w:r>
    </w:p>
    <w:p w:rsidR="0042470C" w:rsidRPr="0042470C" w:rsidRDefault="0042470C" w:rsidP="0042470C">
      <w:pPr>
        <w:numPr>
          <w:ilvl w:val="0"/>
          <w:numId w:val="18"/>
        </w:numPr>
      </w:pPr>
      <w:r w:rsidRPr="0042470C">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rsidP="0042470C">
      <w:pPr>
        <w:numPr>
          <w:ilvl w:val="0"/>
          <w:numId w:val="18"/>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r w:rsidRPr="0042470C">
        <w:t xml:space="preserve">  </w:t>
      </w:r>
      <w:r w:rsidRPr="0042470C">
        <w:rPr>
          <w:b/>
          <w:bCs/>
        </w:rPr>
        <w:t>Quá trình nội suy của thuộc tính đỉnh trong rasterizer:</w:t>
      </w:r>
    </w:p>
    <w:p w:rsidR="0042470C" w:rsidRPr="0042470C" w:rsidRDefault="0042470C" w:rsidP="0042470C">
      <w:pPr>
        <w:numPr>
          <w:ilvl w:val="0"/>
          <w:numId w:val="19"/>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r w:rsidRPr="0042470C">
        <w:t xml:space="preserve">  </w:t>
      </w:r>
      <w:r w:rsidRPr="0042470C">
        <w:rPr>
          <w:b/>
          <w:bCs/>
        </w:rPr>
        <w:t>Khai báo thuộc tính đỉnh trong shader:</w:t>
      </w:r>
    </w:p>
    <w:p w:rsidR="0042470C" w:rsidRPr="0042470C" w:rsidRDefault="0042470C" w:rsidP="0042470C">
      <w:pPr>
        <w:numPr>
          <w:ilvl w:val="0"/>
          <w:numId w:val="20"/>
        </w:numPr>
      </w:pPr>
      <w:r w:rsidRPr="0042470C">
        <w:lastRenderedPageBreak/>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rsidP="0042470C">
      <w:pPr>
        <w:numPr>
          <w:ilvl w:val="0"/>
          <w:numId w:val="20"/>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r w:rsidRPr="0042470C">
        <w:t xml:space="preserve">  </w:t>
      </w:r>
      <w:r w:rsidRPr="0042470C">
        <w:rPr>
          <w:b/>
          <w:bCs/>
        </w:rPr>
        <w:t>Quá trình rasterization:</w:t>
      </w:r>
    </w:p>
    <w:p w:rsidR="0042470C" w:rsidRPr="0042470C" w:rsidRDefault="0042470C" w:rsidP="0042470C">
      <w:pPr>
        <w:numPr>
          <w:ilvl w:val="0"/>
          <w:numId w:val="21"/>
        </w:numPr>
      </w:pPr>
      <w:r w:rsidRPr="0042470C">
        <w:t>Khi sử dụng lệnh glDrawArrays()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rsidP="0042470C">
      <w:pPr>
        <w:numPr>
          <w:ilvl w:val="0"/>
          <w:numId w:val="22"/>
        </w:numPr>
      </w:pPr>
      <w:r w:rsidRPr="0042470C">
        <w:rPr>
          <w:b/>
          <w:bCs/>
        </w:rPr>
        <w:t>Ba loại ma trận cần sử dụng:</w:t>
      </w:r>
    </w:p>
    <w:p w:rsidR="0042470C" w:rsidRPr="0042470C" w:rsidRDefault="0042470C" w:rsidP="0042470C">
      <w:pPr>
        <w:numPr>
          <w:ilvl w:val="1"/>
          <w:numId w:val="22"/>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rsidP="0042470C">
      <w:pPr>
        <w:numPr>
          <w:ilvl w:val="1"/>
          <w:numId w:val="22"/>
        </w:numPr>
      </w:pPr>
      <w:r w:rsidRPr="0042470C">
        <w:rPr>
          <w:b/>
          <w:bCs/>
        </w:rPr>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rsidP="0042470C">
      <w:pPr>
        <w:numPr>
          <w:ilvl w:val="1"/>
          <w:numId w:val="22"/>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rsidP="0042470C">
      <w:pPr>
        <w:numPr>
          <w:ilvl w:val="0"/>
          <w:numId w:val="22"/>
        </w:numPr>
      </w:pPr>
      <w:r w:rsidRPr="0042470C">
        <w:rPr>
          <w:b/>
          <w:bCs/>
        </w:rPr>
        <w:t>Khi nào cần tính toán các ma trận này:</w:t>
      </w:r>
    </w:p>
    <w:p w:rsidR="0042470C" w:rsidRPr="0042470C" w:rsidRDefault="0042470C" w:rsidP="0042470C">
      <w:pPr>
        <w:numPr>
          <w:ilvl w:val="1"/>
          <w:numId w:val="22"/>
        </w:numPr>
      </w:pPr>
      <w:r w:rsidRPr="0042470C">
        <w:t>Các ma trận không thay đổi có thể được tạo ra trong hàm init(), trong khi các ma trận thay đổi cần được tạo trong hàm display() để cập nhật cho mỗi khung hình (frame).</w:t>
      </w:r>
    </w:p>
    <w:p w:rsidR="0042470C" w:rsidRPr="0042470C" w:rsidRDefault="0042470C" w:rsidP="0042470C">
      <w:pPr>
        <w:numPr>
          <w:ilvl w:val="1"/>
          <w:numId w:val="22"/>
        </w:numPr>
      </w:pPr>
      <w:r w:rsidRPr="0042470C">
        <w:t>Nếu mô hình được hoạt hình hóa và camera có thể di chuyển:</w:t>
      </w:r>
    </w:p>
    <w:p w:rsidR="0042470C" w:rsidRPr="0042470C" w:rsidRDefault="0042470C" w:rsidP="0042470C">
      <w:pPr>
        <w:numPr>
          <w:ilvl w:val="2"/>
          <w:numId w:val="22"/>
        </w:numPr>
      </w:pPr>
      <w:r w:rsidRPr="0042470C">
        <w:t>Mỗi khung hình cần tạo ra ma trận mô hình cho từng mô hình.</w:t>
      </w:r>
    </w:p>
    <w:p w:rsidR="0042470C" w:rsidRPr="0042470C" w:rsidRDefault="0042470C" w:rsidP="0042470C">
      <w:pPr>
        <w:numPr>
          <w:ilvl w:val="2"/>
          <w:numId w:val="22"/>
        </w:numPr>
      </w:pPr>
      <w:r w:rsidRPr="0042470C">
        <w:lastRenderedPageBreak/>
        <w:t>Ma trận nhìn được tạo một lần mỗi khung hình và được áp dụng cho tất cả các đối tượng trong khung hình đó.</w:t>
      </w:r>
    </w:p>
    <w:p w:rsidR="0042470C" w:rsidRPr="0042470C" w:rsidRDefault="0042470C" w:rsidP="0042470C">
      <w:pPr>
        <w:numPr>
          <w:ilvl w:val="2"/>
          <w:numId w:val="22"/>
        </w:numPr>
      </w:pPr>
      <w:r w:rsidRPr="0042470C">
        <w:t>Ma trận phối cảnh được tạo một lần trong hàm init() dựa trên kích thước cửa sổ và các tham số frustum, và chỉ cần thay đổi nếu cửa sổ được thay đổi kích thước.</w:t>
      </w:r>
    </w:p>
    <w:p w:rsidR="0042470C" w:rsidRPr="0042470C" w:rsidRDefault="0042470C" w:rsidP="0042470C">
      <w:pPr>
        <w:numPr>
          <w:ilvl w:val="0"/>
          <w:numId w:val="22"/>
        </w:numPr>
      </w:pPr>
      <w:r w:rsidRPr="0042470C">
        <w:rPr>
          <w:b/>
          <w:bCs/>
        </w:rPr>
        <w:t>Cách xây dựng các ma trận trong hàm display():</w:t>
      </w:r>
    </w:p>
    <w:p w:rsidR="0042470C" w:rsidRPr="0042470C" w:rsidRDefault="0042470C" w:rsidP="0042470C">
      <w:pPr>
        <w:numPr>
          <w:ilvl w:val="1"/>
          <w:numId w:val="22"/>
        </w:numPr>
      </w:pPr>
      <w:r w:rsidRPr="0042470C">
        <w:rPr>
          <w:b/>
          <w:bCs/>
        </w:rPr>
        <w:t>Bước 1:</w:t>
      </w:r>
      <w:r w:rsidRPr="0042470C">
        <w:t xml:space="preserve"> Tạo ma trận nhìn dựa trên vị trí và hướng của camera mong muốn.</w:t>
      </w:r>
    </w:p>
    <w:p w:rsidR="0042470C" w:rsidRPr="0042470C" w:rsidRDefault="0042470C" w:rsidP="0042470C">
      <w:pPr>
        <w:numPr>
          <w:ilvl w:val="1"/>
          <w:numId w:val="22"/>
        </w:numPr>
      </w:pPr>
      <w:r w:rsidRPr="0042470C">
        <w:rPr>
          <w:b/>
          <w:bCs/>
        </w:rPr>
        <w:t>Bước 2:</w:t>
      </w:r>
      <w:r w:rsidRPr="0042470C">
        <w:t xml:space="preserve"> Với mỗi mô hình, thực hiện các bước sau:</w:t>
      </w:r>
    </w:p>
    <w:p w:rsidR="0042470C" w:rsidRPr="0042470C" w:rsidRDefault="0042470C" w:rsidP="0042470C">
      <w:pPr>
        <w:numPr>
          <w:ilvl w:val="2"/>
          <w:numId w:val="23"/>
        </w:numPr>
      </w:pPr>
      <w:r w:rsidRPr="0042470C">
        <w:t>Tạo ma trận mô hình dựa trên vị trí và hướng của mô hình.</w:t>
      </w:r>
    </w:p>
    <w:p w:rsidR="0042470C" w:rsidRPr="0042470C" w:rsidRDefault="0042470C" w:rsidP="0042470C">
      <w:pPr>
        <w:numPr>
          <w:ilvl w:val="2"/>
          <w:numId w:val="23"/>
        </w:numPr>
      </w:pPr>
      <w:r w:rsidRPr="0042470C">
        <w:t>Kết hợp ma trận mô hình và ma trận nhìn thành một ma trận "MV" duy nhất.</w:t>
      </w:r>
    </w:p>
    <w:p w:rsidR="0042470C" w:rsidRPr="0042470C" w:rsidRDefault="0042470C" w:rsidP="0042470C">
      <w:pPr>
        <w:numPr>
          <w:ilvl w:val="2"/>
          <w:numId w:val="23"/>
        </w:numPr>
      </w:pPr>
      <w:r w:rsidRPr="0042470C">
        <w:t>Gửi ma trận MV và ma trận phối cảnh đến các biến thống nhất trong shader.</w:t>
      </w:r>
    </w:p>
    <w:p w:rsidR="0042470C" w:rsidRPr="0042470C" w:rsidRDefault="0042470C" w:rsidP="0042470C">
      <w:pPr>
        <w:numPr>
          <w:ilvl w:val="0"/>
          <w:numId w:val="22"/>
        </w:numPr>
      </w:pPr>
      <w:r w:rsidRPr="0042470C">
        <w:rPr>
          <w:b/>
          <w:bCs/>
        </w:rPr>
        <w:t>Lợi ích của việc kết hợp ma trận mô hình và ma trận nhìn:</w:t>
      </w:r>
    </w:p>
    <w:p w:rsidR="0042470C" w:rsidRPr="0042470C" w:rsidRDefault="0042470C" w:rsidP="0042470C">
      <w:pPr>
        <w:numPr>
          <w:ilvl w:val="1"/>
          <w:numId w:val="22"/>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rsidP="0042470C">
      <w:pPr>
        <w:numPr>
          <w:ilvl w:val="1"/>
          <w:numId w:val="22"/>
        </w:numPr>
      </w:pPr>
      <w:r w:rsidRPr="0042470C">
        <w:t>Việc giữ ma trận phối cảnh riêng biệt sẽ cần thiết cho các hiệu ứng chiếu sáng sau này.</w:t>
      </w:r>
    </w:p>
    <w:p w:rsidR="0042470C" w:rsidRPr="0042470C" w:rsidRDefault="0042470C" w:rsidP="0042470C">
      <w:pPr>
        <w:ind w:left="426"/>
      </w:pPr>
      <w:r w:rsidRPr="0042470C">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Trong hàm setUpVertices():</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4"/>
                    <a:stretch>
                      <a:fillRect/>
                    </a:stretch>
                  </pic:blipFill>
                  <pic:spPr>
                    <a:xfrm>
                      <a:off x="0" y="0"/>
                      <a:ext cx="1124169" cy="1224387"/>
                    </a:xfrm>
                    <a:prstGeom prst="rect">
                      <a:avLst/>
                    </a:prstGeom>
                  </pic:spPr>
                </pic:pic>
              </a:graphicData>
            </a:graphic>
          </wp:inline>
        </w:drawing>
      </w:r>
    </w:p>
    <w:p w:rsidR="004904F2" w:rsidRDefault="004904F2" w:rsidP="004904F2">
      <w:pPr>
        <w:pStyle w:val="ListParagraph"/>
        <w:numPr>
          <w:ilvl w:val="0"/>
          <w:numId w:val="5"/>
        </w:numPr>
      </w:pPr>
      <w:r>
        <w:t xml:space="preserve">Mà mỗi tam giác được xác định bởi 3 đỉnh, tổng cộng là 36 điểm. Mỗi điểm có 3 giá trị x,y,z, tổng cộng là 108 giá trị trong mảng. Điều đó đúng nếu mỗi điểm </w:t>
      </w:r>
      <w:r>
        <w:lastRenderedPageBreak/>
        <w:t>tham gia vào nhiều tam giác, nhưng chúng ta vẫn xác định mỗi đỉnh riêng biệt vì chúng ta đang gửi mỗi đỉnh xuống pipeline một cách riêng biệt.</w:t>
      </w:r>
    </w:p>
    <w:p w:rsidR="004904F2" w:rsidRDefault="004904F2" w:rsidP="004904F2">
      <w:pPr>
        <w:pStyle w:val="ListParagraph"/>
        <w:numPr>
          <w:ilvl w:val="0"/>
          <w:numId w:val="5"/>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rsidP="004904F2">
      <w:pPr>
        <w:pStyle w:val="ListParagraph"/>
        <w:numPr>
          <w:ilvl w:val="0"/>
          <w:numId w:val="5"/>
        </w:numPr>
      </w:pPr>
      <w:r>
        <w:t>Ghi nhớ là hàm init()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rsidP="004904F2">
      <w:pPr>
        <w:pStyle w:val="ListParagraph"/>
        <w:numPr>
          <w:ilvl w:val="0"/>
          <w:numId w:val="5"/>
        </w:numPr>
      </w:pPr>
      <w:r>
        <w:t xml:space="preserve">Bây giờ hãy nhìn vào hàm display(),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glClear(GL_DEPTH_BUFFER_BIT) để </w:t>
      </w:r>
      <w:r w:rsidR="006D5507">
        <w:t>xóa chiều sâu buffer.</w:t>
      </w:r>
    </w:p>
    <w:p w:rsidR="006D5507" w:rsidRDefault="006D5507" w:rsidP="004904F2">
      <w:pPr>
        <w:pStyle w:val="ListParagraph"/>
        <w:numPr>
          <w:ilvl w:val="0"/>
          <w:numId w:val="5"/>
        </w:numPr>
      </w:pPr>
      <w:r>
        <w:t>Display() tích hợp shader bằng cách gọi glUseProgram() để cài đặt GLSL vào GPU. Gọi lại nó chạy lại shader program, nhưng nó sẽ có thể cho phép xếp vào hàng đợi OpenGL gọi để xác định vertex attribute của shader and uniform locations. Display() lấy uniform variable locations; xây dựng ma trận perspective, view, model. Liên kết ma trận view và ma trận model vào 1 ma trận mv; và chuyển perspective và ma trận mv cho corresponding uniforms.</w:t>
      </w:r>
    </w:p>
    <w:p w:rsidR="006D5507" w:rsidRDefault="006D5507" w:rsidP="004904F2">
      <w:pPr>
        <w:pStyle w:val="ListParagraph"/>
        <w:numPr>
          <w:ilvl w:val="0"/>
          <w:numId w:val="5"/>
        </w:numPr>
      </w:pPr>
      <w:r>
        <w:t>Display() cho phép buffer chứa điểm khối hộp và gắn chúng vào vertex attribute 0 để chuẩn bị gửi đến điểm để shader.</w:t>
      </w:r>
    </w:p>
    <w:p w:rsidR="006D5507" w:rsidRDefault="006D5507" w:rsidP="004904F2">
      <w:pPr>
        <w:pStyle w:val="ListParagraph"/>
        <w:numPr>
          <w:ilvl w:val="0"/>
          <w:numId w:val="5"/>
        </w:numPr>
      </w:pPr>
      <w:r>
        <w:t>Display() sẽ vẽ model bằng cách gọi glDrawArrays(), cụ thể là model cụ thể gồm các tam giác và tổng cộng 36 điểm.</w:t>
      </w:r>
    </w:p>
    <w:p w:rsidR="00EF1D46" w:rsidRDefault="00EF1D46" w:rsidP="004904F2">
      <w:pPr>
        <w:pStyle w:val="ListParagraph"/>
        <w:numPr>
          <w:ilvl w:val="0"/>
          <w:numId w:val="5"/>
        </w:numPr>
      </w:pPr>
      <w:r>
        <w:t>Cuối cùng xác định các shader. Vertex shader có vị trí vertex attribute. Bởi vì vị trí được xác định là 0 vì có thể tham chiếu dễ dàng bằng cách sử dụng 0 trong tham số đầu tiên của hàm glVertexAttribPointer() và trong glEnableVertexAttribArray(). Ghi nhớ vị trí vertex attribute được xác đinh bởi vec3, và nó cần thiết để chuyển sang 1 vec4 để thuận tiện với ma trận 4x4 bằng cách vec4(position, 1.0).</w:t>
      </w:r>
    </w:p>
    <w:p w:rsidR="00EF1D46" w:rsidRDefault="00EF1D46" w:rsidP="004904F2">
      <w:pPr>
        <w:pStyle w:val="ListParagraph"/>
        <w:numPr>
          <w:ilvl w:val="0"/>
          <w:numId w:val="5"/>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rsidP="004904F2">
      <w:pPr>
        <w:pStyle w:val="ListParagraph"/>
        <w:numPr>
          <w:ilvl w:val="0"/>
          <w:numId w:val="5"/>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lastRenderedPageBreak/>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5"/>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Sử dụng hàm sau thay thế glDrawArrays() để vẽ đối tượng nhầm tối ưu performance:</w:t>
      </w:r>
    </w:p>
    <w:p w:rsidR="0060389A" w:rsidRDefault="0060389A" w:rsidP="0060389A">
      <w:r>
        <w:t>glDrawArraysInstanced()</w:t>
      </w:r>
    </w:p>
    <w:p w:rsidR="0060389A" w:rsidRDefault="0060389A" w:rsidP="0060389A">
      <w:pPr>
        <w:pStyle w:val="ListParagraph"/>
        <w:numPr>
          <w:ilvl w:val="0"/>
          <w:numId w:val="5"/>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6"/>
                    <a:stretch>
                      <a:fillRect/>
                    </a:stretch>
                  </pic:blipFill>
                  <pic:spPr>
                    <a:xfrm>
                      <a:off x="0" y="0"/>
                      <a:ext cx="2949196" cy="403895"/>
                    </a:xfrm>
                    <a:prstGeom prst="rect">
                      <a:avLst/>
                    </a:prstGeom>
                  </pic:spPr>
                </pic:pic>
              </a:graphicData>
            </a:graphic>
          </wp:inline>
        </w:drawing>
      </w:r>
    </w:p>
    <w:p w:rsidR="008442E2" w:rsidRDefault="008442E2" w:rsidP="008A4F60">
      <w:pPr>
        <w:pStyle w:val="ListParagraph"/>
        <w:numPr>
          <w:ilvl w:val="0"/>
          <w:numId w:val="5"/>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47"/>
                    <a:stretch>
                      <a:fillRect/>
                    </a:stretch>
                  </pic:blipFill>
                  <pic:spPr>
                    <a:xfrm>
                      <a:off x="0" y="0"/>
                      <a:ext cx="5296359" cy="5776461"/>
                    </a:xfrm>
                    <a:prstGeom prst="rect">
                      <a:avLst/>
                    </a:prstGeom>
                  </pic:spPr>
                </pic:pic>
              </a:graphicData>
            </a:graphic>
          </wp:inline>
        </w:drawing>
      </w:r>
    </w:p>
    <w:p w:rsidR="008A4F60" w:rsidRDefault="009916CB" w:rsidP="008A4F60">
      <w:pPr>
        <w:pStyle w:val="ListParagraph"/>
        <w:numPr>
          <w:ilvl w:val="0"/>
          <w:numId w:val="5"/>
        </w:numPr>
      </w:pPr>
      <w:r>
        <w:t>Sử dụng glDrawArraysInstanced(GL_TRIANGLES,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glDrawArrays() mỗi model. Có nhiều thay đổi trong init() và trong display().</w:t>
      </w:r>
    </w:p>
    <w:p w:rsidR="008A4F60" w:rsidRDefault="008A4F60" w:rsidP="005F430A">
      <w:pPr>
        <w:pStyle w:val="ListParagraph"/>
        <w:ind w:left="786" w:firstLine="654"/>
      </w:pPr>
      <w:r>
        <w:t>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display()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48"/>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49"/>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0"/>
                    <a:stretch>
                      <a:fillRect/>
                    </a:stretch>
                  </pic:blipFill>
                  <pic:spPr>
                    <a:xfrm>
                      <a:off x="0" y="0"/>
                      <a:ext cx="5943600" cy="5341620"/>
                    </a:xfrm>
                    <a:prstGeom prst="rect">
                      <a:avLst/>
                    </a:prstGeom>
                  </pic:spPr>
                </pic:pic>
              </a:graphicData>
            </a:graphic>
          </wp:inline>
        </w:drawing>
      </w:r>
    </w:p>
    <w:p w:rsidR="008A4F60" w:rsidRDefault="008A4F60" w:rsidP="008A4F60">
      <w:pPr>
        <w:pStyle w:val="ListParagraph"/>
        <w:numPr>
          <w:ilvl w:val="0"/>
          <w:numId w:val="5"/>
        </w:numPr>
      </w:pPr>
      <w:r>
        <w:t>Ma trận view được đặt trên cùng hàm display()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ể xây dựng linh hoạt model bằng cách tập hơp các model đơn giản nhỏ hơn. Một đối tượng được xây dựng như thế gọi là 1 hierarchical(thứ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rsidP="003D7981">
      <w:pPr>
        <w:pStyle w:val="ListParagraph"/>
        <w:numPr>
          <w:ilvl w:val="0"/>
          <w:numId w:val="5"/>
        </w:numPr>
      </w:pPr>
      <w:r>
        <w:lastRenderedPageBreak/>
        <w:t>pushMatrix(): tạo 1 bản copy của ma trận trên cùng và đẩy bản copy đó vào stack.</w:t>
      </w:r>
    </w:p>
    <w:p w:rsidR="003D7981" w:rsidRDefault="003D7981" w:rsidP="003D7981">
      <w:pPr>
        <w:pStyle w:val="ListParagraph"/>
        <w:numPr>
          <w:ilvl w:val="0"/>
          <w:numId w:val="5"/>
        </w:numPr>
      </w:pPr>
      <w:r>
        <w:t>popMatrix(): xóa và trả về ma trận trên cùng.</w:t>
      </w:r>
    </w:p>
    <w:p w:rsidR="003D7981" w:rsidRDefault="003D7981" w:rsidP="003D7981">
      <w:pPr>
        <w:pStyle w:val="ListParagraph"/>
        <w:numPr>
          <w:ilvl w:val="0"/>
          <w:numId w:val="5"/>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067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rsidP="003D7981">
      <w:pPr>
        <w:pStyle w:val="ListParagraph"/>
        <w:numPr>
          <w:ilvl w:val="0"/>
          <w:numId w:val="5"/>
        </w:numPr>
      </w:pPr>
      <w:r>
        <w:t>Rotate(d, x, y, z)</w:t>
      </w:r>
      <w:r>
        <w:tab/>
      </w:r>
      <w:r>
        <w:tab/>
      </w:r>
    </w:p>
    <w:p w:rsidR="003D7981" w:rsidRDefault="003D7981" w:rsidP="003D7981">
      <w:pPr>
        <w:pStyle w:val="ListParagraph"/>
        <w:numPr>
          <w:ilvl w:val="0"/>
          <w:numId w:val="5"/>
        </w:numPr>
      </w:pPr>
      <w:r>
        <w:t>Scale(x, y, z)</w:t>
      </w:r>
      <w:r>
        <w:tab/>
      </w:r>
      <w:r>
        <w:tab/>
      </w:r>
      <w:r>
        <w:tab/>
        <w:t>thiết lập hướng của ma trận trên cùng của stack</w:t>
      </w:r>
    </w:p>
    <w:p w:rsidR="003D7981" w:rsidRDefault="003D7981" w:rsidP="003D7981">
      <w:pPr>
        <w:pStyle w:val="ListParagraph"/>
        <w:numPr>
          <w:ilvl w:val="0"/>
          <w:numId w:val="5"/>
        </w:numPr>
      </w:pPr>
      <w:r>
        <w:t>Translate(x,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rsidP="00813E3E">
      <w:pPr>
        <w:numPr>
          <w:ilvl w:val="0"/>
          <w:numId w:val="25"/>
        </w:numPr>
        <w:ind w:left="0" w:firstLine="426"/>
      </w:pPr>
      <w:r w:rsidRPr="00813E3E">
        <w:t>Khi một đối tượng mới được giới thiệu so với một đối tượng cha, thực hiện một lệnh “pushMatrix()”.</w:t>
      </w:r>
    </w:p>
    <w:p w:rsidR="00813E3E" w:rsidRPr="00813E3E" w:rsidRDefault="00813E3E" w:rsidP="00813E3E">
      <w:pPr>
        <w:numPr>
          <w:ilvl w:val="0"/>
          <w:numId w:val="25"/>
        </w:numPr>
        <w:ind w:left="0" w:firstLine="426"/>
      </w:pPr>
      <w:r w:rsidRPr="00813E3E">
        <w:t>Áp dụng các biến đổi của đối tượng mới; tức là nhân một biến đổi vào ma trận ở đỉnh ngăn xếp.</w:t>
      </w:r>
    </w:p>
    <w:p w:rsidR="00813E3E" w:rsidRPr="00813E3E" w:rsidRDefault="00813E3E" w:rsidP="00813E3E">
      <w:pPr>
        <w:numPr>
          <w:ilvl w:val="0"/>
          <w:numId w:val="25"/>
        </w:numPr>
        <w:ind w:left="0" w:firstLine="426"/>
      </w:pPr>
      <w:r w:rsidRPr="00813E3E">
        <w:t>Khi một đối tượng hoặc tiểu đối tượng được vẽ xong, gọi lệnh “popMatrix()”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1"/>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2"/>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3"/>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4"/>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rsidP="00654062">
      <w:pPr>
        <w:numPr>
          <w:ilvl w:val="0"/>
          <w:numId w:val="26"/>
        </w:numPr>
      </w:pPr>
      <w:r w:rsidRPr="00654062">
        <w:t xml:space="preserve">pushMatrix() — Đây sẽ là phần của ma trận MV của </w:t>
      </w:r>
      <w:r>
        <w:t>trái đất</w:t>
      </w:r>
      <w:r w:rsidRPr="00654062">
        <w:t xml:space="preserve"> mà cũng sẽ ảnh hưởng đến các đối tượng con.</w:t>
      </w:r>
    </w:p>
    <w:p w:rsidR="00654062" w:rsidRPr="00654062" w:rsidRDefault="00654062" w:rsidP="00654062">
      <w:pPr>
        <w:numPr>
          <w:ilvl w:val="0"/>
          <w:numId w:val="26"/>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rsidP="00654062">
      <w:pPr>
        <w:numPr>
          <w:ilvl w:val="0"/>
          <w:numId w:val="26"/>
        </w:numPr>
      </w:pPr>
      <w:r w:rsidRPr="00654062">
        <w:t xml:space="preserve">pushMatrix() — Đây sẽ là ma trận MV hoàn chỉnh của </w:t>
      </w:r>
      <w:r>
        <w:t>trái đất</w:t>
      </w:r>
      <w:r w:rsidRPr="00654062">
        <w:t>, bao gồm cả sự quay quanh trục của nó.</w:t>
      </w:r>
    </w:p>
    <w:p w:rsidR="00654062" w:rsidRPr="00654062" w:rsidRDefault="00654062" w:rsidP="00654062">
      <w:pPr>
        <w:numPr>
          <w:ilvl w:val="0"/>
          <w:numId w:val="26"/>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rsidP="00654062">
      <w:pPr>
        <w:numPr>
          <w:ilvl w:val="0"/>
          <w:numId w:val="26"/>
        </w:numPr>
      </w:pPr>
      <w:r w:rsidRPr="00654062">
        <w:lastRenderedPageBreak/>
        <w:t>get() — Thao tác này sẽ lấy ma trận MV và gửi nó đến đồng phục MV (MV uniform).</w:t>
      </w:r>
    </w:p>
    <w:p w:rsidR="00654062" w:rsidRPr="00654062" w:rsidRDefault="00654062" w:rsidP="00654062">
      <w:pPr>
        <w:numPr>
          <w:ilvl w:val="0"/>
          <w:numId w:val="26"/>
        </w:numPr>
      </w:pPr>
      <w:r w:rsidRPr="00654062">
        <w:t xml:space="preserve">Vẽ </w:t>
      </w:r>
      <w:r>
        <w:t>trái đất</w:t>
      </w:r>
      <w:r w:rsidRPr="00654062">
        <w:t>.</w:t>
      </w:r>
    </w:p>
    <w:p w:rsidR="00654062" w:rsidRPr="00654062" w:rsidRDefault="00654062" w:rsidP="00654062">
      <w:pPr>
        <w:numPr>
          <w:ilvl w:val="0"/>
          <w:numId w:val="26"/>
        </w:numPr>
      </w:pPr>
      <w:r w:rsidRPr="00654062">
        <w:t xml:space="preserve">popMatrix()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5"/>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Trong các ví dụ trước trong sách này, chúng ta chỉ đơn giản sử dụng các giá trị 0.1 và 1000 (trong các lệnh gọi hàm perspective())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Module quan trọng trong các ứng dụng Java/JOGL của chúng ta, về mặt hiệu suất, chính là hàm display().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Một cách quan trọng để giảm thiểu chi phí trong hàm display() là tránh bất kỳ thao tác nào yêu cầu cấp phát bộ nhớ. Các ví dụ rõ ràng về những việc cần tránh bao gồm:</w:t>
      </w:r>
    </w:p>
    <w:p w:rsidR="00342403" w:rsidRPr="00342403" w:rsidRDefault="00342403" w:rsidP="00342403">
      <w:pPr>
        <w:numPr>
          <w:ilvl w:val="0"/>
          <w:numId w:val="27"/>
        </w:numPr>
      </w:pPr>
      <w:r w:rsidRPr="00342403">
        <w:t>Khởi tạo đối tượng</w:t>
      </w:r>
    </w:p>
    <w:p w:rsidR="00342403" w:rsidRPr="00342403" w:rsidRDefault="00342403" w:rsidP="00342403">
      <w:pPr>
        <w:numPr>
          <w:ilvl w:val="0"/>
          <w:numId w:val="27"/>
        </w:numPr>
      </w:pPr>
      <w:r w:rsidRPr="00342403">
        <w:t>Khai báo biến</w:t>
      </w:r>
    </w:p>
    <w:p w:rsidR="00342403" w:rsidRPr="00342403" w:rsidRDefault="00342403" w:rsidP="00342403">
      <w:pPr>
        <w:numPr>
          <w:ilvl w:val="0"/>
          <w:numId w:val="27"/>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display() (ngoại trừ biến gl kiểu GL4) đều đã được khai báo và cấp phát bộ nhớ trước khi hàm display() </w:t>
      </w:r>
      <w:r w:rsidRPr="00342403">
        <w:lastRenderedPageBreak/>
        <w:t>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display().</w:t>
      </w:r>
    </w:p>
    <w:p w:rsidR="00342403" w:rsidRPr="00342403" w:rsidRDefault="00342403" w:rsidP="00342403">
      <w:pPr>
        <w:ind w:firstLine="720"/>
      </w:pPr>
      <w:r w:rsidRPr="00342403">
        <w:t>Thực tế là chúng ta hiện đang giảm thiểu số lượng khai báo hoặc khởi tạo của bất kỳ loại nào xuất hiện trong display().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6"/>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Lưu ý rằng chúng ta đã cố ý đặt một chú thích ở đầu khối mã để chỉ ra rằng các biến này được cấp phát trước để sử dụng sau này trong hàm display() (mặc dù đến bây giờ chúng ta mới nêu rõ điều đó).</w:t>
      </w:r>
    </w:p>
    <w:p w:rsidR="00342403" w:rsidRPr="00342403" w:rsidRDefault="00342403" w:rsidP="00342403">
      <w:pPr>
        <w:ind w:firstLine="720"/>
      </w:pPr>
      <w:r w:rsidRPr="00342403">
        <w:t>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display().</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glUniformMatrix4fv().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57"/>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r>
        <w:t>4.11.2  Pre-Computing the Perspective Matrix</w:t>
      </w:r>
    </w:p>
    <w:p w:rsidR="00342403" w:rsidRDefault="00327750" w:rsidP="002A4967">
      <w:r w:rsidRPr="00327750">
        <w:t>May mắn thay, JOGL tự động gọi hàm reshape() bất cứ khi nào cửa sổ được thay đổi kích thước. Cho đến giờ, chúng ta đã để hàm reshape() trống — và bây giờ chúng ta đã có một mục đích sử dụng cho nó. Chúng ta chỉ cần di chuyển mã tính toán ma trận phối cảnh vào trong init(),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58"/>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Chúng ta có thể yêu cầu OpenGL xác định và "loại bỏ" (không hiển thị) các tam giác quay mặt sau bằng lệnh glEnable(GL_CULL_FACE). Chúng ta cũng có thể tắt loại bỏ mặt bằng glDisable(GL_CULL_FACE).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glFrontFace(GL_CCW)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tức là cái nào bị “loại bỏ”. Chúng ta có thể chỉ định rằng các tam giác quay mặt sau bị loại bỏ (dù không cần thiết vì đó là mặc định) bằng cách gọi glCullFace(GL_BACK).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gl_FrontFace(GL_CW)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display()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59"/>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rsidP="00E10B8E">
      <w:pPr>
        <w:numPr>
          <w:ilvl w:val="0"/>
          <w:numId w:val="28"/>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rsidP="00E10B8E">
      <w:pPr>
        <w:numPr>
          <w:ilvl w:val="0"/>
          <w:numId w:val="28"/>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rsidP="00E10B8E">
      <w:pPr>
        <w:numPr>
          <w:ilvl w:val="0"/>
          <w:numId w:val="28"/>
        </w:numPr>
      </w:pPr>
      <w:r w:rsidRPr="00E10B8E">
        <w:rPr>
          <w:b/>
          <w:bCs/>
        </w:rPr>
        <w:t>Một bộ đệm</w:t>
      </w:r>
      <w:r w:rsidRPr="00E10B8E">
        <w:t xml:space="preserve"> để chứa tọa độ kết cấu.</w:t>
      </w:r>
    </w:p>
    <w:p w:rsidR="00E10B8E" w:rsidRPr="00E10B8E" w:rsidRDefault="00E10B8E" w:rsidP="00E10B8E">
      <w:pPr>
        <w:numPr>
          <w:ilvl w:val="0"/>
          <w:numId w:val="29"/>
        </w:numPr>
      </w:pPr>
      <w:r w:rsidRPr="00E10B8E">
        <w:rPr>
          <w:b/>
          <w:bCs/>
        </w:rPr>
        <w:t>Một thuộc tính đỉnh (vertex attribute)</w:t>
      </w:r>
      <w:r w:rsidRPr="00E10B8E">
        <w:t xml:space="preserve"> để truyền tọa độ kết cấu qua pipeline.</w:t>
      </w:r>
    </w:p>
    <w:p w:rsidR="00E10B8E" w:rsidRPr="00E10B8E" w:rsidRDefault="00E10B8E" w:rsidP="00E10B8E">
      <w:pPr>
        <w:numPr>
          <w:ilvl w:val="0"/>
          <w:numId w:val="29"/>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newTexture() — một phương thức tĩnh trong lớp TextureIO — để tạo ra đối tượng kết cấu. Hàm newTexture()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0"/>
                    <a:stretch>
                      <a:fillRect/>
                    </a:stretch>
                  </pic:blipFill>
                  <pic:spPr>
                    <a:xfrm>
                      <a:off x="0" y="0"/>
                      <a:ext cx="3817951" cy="1409822"/>
                    </a:xfrm>
                    <a:prstGeom prst="rect">
                      <a:avLst/>
                    </a:prstGeom>
                  </pic:spPr>
                </pic:pic>
              </a:graphicData>
            </a:graphic>
          </wp:inline>
        </w:drawing>
      </w:r>
    </w:p>
    <w:p w:rsidR="000C70BF" w:rsidRDefault="000C70BF" w:rsidP="000C70BF">
      <w:r w:rsidRPr="000C70BF">
        <w:t>Chúng ta sẽ sử dụng hàm này thường xuyên, vì vậy chúng ta sẽ thêm nó vào lớp tiện ích Utils.java. Sau đó, ứng dụng Java/JOGL chỉ cần gọi hàm loadTexture()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1"/>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Như đã trình bày trước đó, chúng ta có thể tải hình ảnh này bằng cách gọi hàm loadTexture()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Chúng ta đã liệt kê các đỉnh hình học của pyramid trong Chương trình 4.3, trong mảng float pyramidPositions[].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2"/>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3"/>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4"/>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5"/>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6"/>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Một đơn vị texture (và sampler tương ứng) có thể được sử dụng để lấy mẫu từ bất kỳ đối tượng texture nào bạn muốn, và điều này có thể thay đổi trong thời gian thực. Hàm display()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67"/>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glActiveTexture().</w:t>
      </w:r>
      <w:r>
        <w:tab/>
      </w:r>
    </w:p>
    <w:p w:rsidR="00B676C7" w:rsidRPr="00B676C7" w:rsidRDefault="00B676C7" w:rsidP="00B676C7">
      <w:pPr>
        <w:ind w:firstLine="720"/>
      </w:pPr>
      <w:r w:rsidRPr="00B676C7">
        <w:t>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texture()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68"/>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69"/>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0"/>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1"/>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2"/>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3"/>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4"/>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5"/>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6"/>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rsidP="00410003">
      <w:pPr>
        <w:pStyle w:val="ListParagraph"/>
        <w:numPr>
          <w:ilvl w:val="0"/>
          <w:numId w:val="5"/>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rsidP="00410003">
      <w:pPr>
        <w:pStyle w:val="ListParagraph"/>
        <w:numPr>
          <w:ilvl w:val="0"/>
          <w:numId w:val="5"/>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rsidP="00410003">
      <w:pPr>
        <w:pStyle w:val="ListParagraph"/>
        <w:numPr>
          <w:ilvl w:val="0"/>
          <w:numId w:val="5"/>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rsidP="00410003">
      <w:pPr>
        <w:pStyle w:val="ListParagraph"/>
        <w:numPr>
          <w:ilvl w:val="0"/>
          <w:numId w:val="5"/>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77"/>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78"/>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getTextureObject():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79"/>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Dòng lệnh này yêu cầu OpenGL tạo các mipmap. Texture “gạch” được kích hoạt bằng lệnh gọi glBindTexture(),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Sau khi mipmap được tạo, tùy chọn lọc có thể được thay đổi (mặc dù điều này hiếm khi cần thiết) bằng cách gọi glTexParameteri()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glTexImage2D()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glTexParameteri(), và một số tùy chọn bao gồm:</w:t>
      </w:r>
    </w:p>
    <w:p w:rsidR="00E25EE9" w:rsidRPr="00E25EE9" w:rsidRDefault="00E25EE9" w:rsidP="00E25EE9">
      <w:pPr>
        <w:numPr>
          <w:ilvl w:val="0"/>
          <w:numId w:val="31"/>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rsidP="00E25EE9">
      <w:pPr>
        <w:numPr>
          <w:ilvl w:val="0"/>
          <w:numId w:val="31"/>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rsidP="00E25EE9">
      <w:pPr>
        <w:numPr>
          <w:ilvl w:val="0"/>
          <w:numId w:val="31"/>
        </w:numPr>
      </w:pPr>
      <w:r w:rsidRPr="00E25EE9">
        <w:rPr>
          <w:b/>
          <w:bCs/>
        </w:rPr>
        <w:t>GL_CLAMP_TO_EDGE</w:t>
      </w:r>
      <w:r w:rsidRPr="00E25EE9">
        <w:t>: Các tọa độ nhỏ hơn 0 và lớn hơn 1 sẽ được thiết lập thành 0 và 1 tương ứng.</w:t>
      </w:r>
    </w:p>
    <w:p w:rsidR="00E25EE9" w:rsidRPr="00E25EE9" w:rsidRDefault="00E25EE9" w:rsidP="00E25EE9">
      <w:pPr>
        <w:numPr>
          <w:ilvl w:val="0"/>
          <w:numId w:val="31"/>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0"/>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r w:rsidRPr="007A00B7">
        <w:t xml:space="preserve">gl.glTexParameteri(GL_TEXTURE_2D, GL_TEXTURE_WRAP_S, GL_MIRRORED_REPEAT); </w:t>
      </w:r>
    </w:p>
    <w:p w:rsidR="007A00B7" w:rsidRDefault="007A00B7" w:rsidP="007A00B7">
      <w:pPr>
        <w:ind w:firstLine="720"/>
      </w:pPr>
      <w:r w:rsidRPr="007A00B7">
        <w:t>gl.glTexParameteri(GL_TEXTURE_2D,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r w:rsidRPr="007A00B7">
        <w:rPr>
          <w:sz w:val="20"/>
          <w:szCs w:val="20"/>
        </w:rPr>
        <w:t>gl.glTexParameteri(GL_TEXTURE_2D, GL_TEXTURE_WRAP_S, GL_CLAMP_TO_BORDER);</w:t>
      </w:r>
    </w:p>
    <w:p w:rsidR="007A00B7" w:rsidRPr="007A00B7" w:rsidRDefault="007A00B7" w:rsidP="007A00B7">
      <w:pPr>
        <w:rPr>
          <w:sz w:val="20"/>
          <w:szCs w:val="20"/>
        </w:rPr>
      </w:pPr>
      <w:r w:rsidRPr="007A00B7">
        <w:rPr>
          <w:sz w:val="20"/>
          <w:szCs w:val="20"/>
        </w:rPr>
        <w:t>gl.glTexParameteri(GL_TEXTURE_2D, GL_TEXTURE_WRAP_T, GL_CLAMP_TO_BORDER);</w:t>
      </w:r>
    </w:p>
    <w:p w:rsidR="007A00B7" w:rsidRDefault="007A00B7" w:rsidP="007A00B7">
      <w:pPr>
        <w:rPr>
          <w:sz w:val="20"/>
          <w:szCs w:val="20"/>
        </w:rPr>
      </w:pPr>
      <w:r w:rsidRPr="007A00B7">
        <w:rPr>
          <w:sz w:val="20"/>
          <w:szCs w:val="20"/>
        </w:rPr>
        <w:t>f loat[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1"/>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2"/>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3"/>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loadTextureAWT(). Hàm này bắt đầu bằng cách gọi hai hàm tiện ích (cũng được hiển thị). Hàm đầu tiên là getBufferedImage(), dùng để đọc tệp hình ảnh được chỉ định, giả định ở định dạng nhận dạng được như .jpg hoặc .png, và trả về một BufferedImage của Java chứa dữ liệu tệp hình ảnh. Hàm tiện ích thứ hai, getRGBAPixelData(),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Sau đó, hàm loadTextureAWT()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glGenTextures(). Ở đây, biến textureID được sử dụng để giữ ID của một đối tượng kết cấu đã được tạo. Sau đó, đối tượng kết cấu được kích hoạt bằng cách gọi glBindTexture(),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glTexParameteri(), có thể được sử dụng để điều chỉnh một số cài đặt kết cấu, chẳng hạn như xây dựng mipmap. Khi loadTextureAWT() hoàn tất, nó trả về ID nguyên cho đối tượng kết cấu OpenGL hiện có, như đã thực hiện trong Chương trình 5.1.</w:t>
      </w:r>
    </w:p>
    <w:p w:rsidR="00FC79DE" w:rsidRDefault="00FC79DE" w:rsidP="00FC79DE">
      <w:pPr>
        <w:ind w:firstLine="720"/>
      </w:pPr>
      <w:r w:rsidRPr="00FC79DE">
        <w:t>Giả sử rằng chúng ta đã đặt tất cả mã liên quan trong lớp tiện ích Utils.java, lệnh gọi đơn loadTextureAWT()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4"/>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rPr>
          <w:noProof/>
        </w:rPr>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5"/>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rPr>
          <w:noProof/>
        </w:rPr>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6"/>
                    <a:stretch>
                      <a:fillRect/>
                    </a:stretch>
                  </pic:blipFill>
                  <pic:spPr>
                    <a:xfrm>
                      <a:off x="0" y="0"/>
                      <a:ext cx="3680779" cy="2118544"/>
                    </a:xfrm>
                    <a:prstGeom prst="rect">
                      <a:avLst/>
                    </a:prstGeom>
                  </pic:spPr>
                </pic:pic>
              </a:graphicData>
            </a:graphic>
          </wp:inline>
        </w:drawing>
      </w:r>
    </w:p>
    <w:p w:rsidR="008C64E5" w:rsidRDefault="008C64E5" w:rsidP="008C64E5">
      <w:pPr>
        <w:pStyle w:val="ListParagraph"/>
        <w:numPr>
          <w:ilvl w:val="0"/>
          <w:numId w:val="16"/>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rPr>
          <w:noProof/>
        </w:rPr>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87"/>
                    <a:stretch>
                      <a:fillRect/>
                    </a:stretch>
                  </pic:blipFill>
                  <pic:spPr>
                    <a:xfrm>
                      <a:off x="0" y="0"/>
                      <a:ext cx="3795089" cy="3071126"/>
                    </a:xfrm>
                    <a:prstGeom prst="rect">
                      <a:avLst/>
                    </a:prstGeom>
                  </pic:spPr>
                </pic:pic>
              </a:graphicData>
            </a:graphic>
          </wp:inline>
        </w:drawing>
      </w:r>
    </w:p>
    <w:p w:rsidR="008C64E5" w:rsidRDefault="008C64E5" w:rsidP="008C64E5">
      <w:pPr>
        <w:pStyle w:val="ListParagraph"/>
        <w:numPr>
          <w:ilvl w:val="0"/>
          <w:numId w:val="16"/>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rPr>
          <w:noProof/>
        </w:rPr>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88"/>
                    <a:stretch>
                      <a:fillRect/>
                    </a:stretch>
                  </pic:blipFill>
                  <pic:spPr>
                    <a:xfrm>
                      <a:off x="0" y="0"/>
                      <a:ext cx="4961050" cy="2027096"/>
                    </a:xfrm>
                    <a:prstGeom prst="rect">
                      <a:avLst/>
                    </a:prstGeom>
                  </pic:spPr>
                </pic:pic>
              </a:graphicData>
            </a:graphic>
          </wp:inline>
        </w:drawing>
      </w:r>
    </w:p>
    <w:p w:rsidR="008C64E5" w:rsidRDefault="008C64E5" w:rsidP="008C64E5">
      <w:pPr>
        <w:pStyle w:val="ListParagraph"/>
        <w:numPr>
          <w:ilvl w:val="0"/>
          <w:numId w:val="16"/>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rPr>
          <w:noProof/>
        </w:rPr>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89"/>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rPr>
          <w:noProof/>
        </w:rPr>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0"/>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rPr>
          <w:noProof/>
        </w:rPr>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1"/>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rPr>
          <w:noProof/>
        </w:rPr>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2"/>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rPr>
          <w:noProof/>
        </w:rPr>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3"/>
                    <a:stretch>
                      <a:fillRect/>
                    </a:stretch>
                  </pic:blipFill>
                  <pic:spPr>
                    <a:xfrm>
                      <a:off x="0" y="0"/>
                      <a:ext cx="2560542" cy="2011854"/>
                    </a:xfrm>
                    <a:prstGeom prst="rect">
                      <a:avLst/>
                    </a:prstGeom>
                  </pic:spPr>
                </pic:pic>
              </a:graphicData>
            </a:graphic>
          </wp:inline>
        </w:drawing>
      </w:r>
    </w:p>
    <w:p w:rsidR="000C2FB5" w:rsidRDefault="000C2FB5" w:rsidP="000C2FB5">
      <w:r w:rsidRPr="000C2FB5">
        <w:rPr>
          <w:noProof/>
        </w:rPr>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4"/>
                    <a:stretch>
                      <a:fillRect/>
                    </a:stretch>
                  </pic:blipFill>
                  <pic:spPr>
                    <a:xfrm>
                      <a:off x="0" y="0"/>
                      <a:ext cx="5943600" cy="1991995"/>
                    </a:xfrm>
                    <a:prstGeom prst="rect">
                      <a:avLst/>
                    </a:prstGeom>
                  </pic:spPr>
                </pic:pic>
              </a:graphicData>
            </a:graphic>
          </wp:inline>
        </w:drawing>
      </w:r>
    </w:p>
    <w:p w:rsidR="000C2FB5" w:rsidRDefault="000C2FB5" w:rsidP="000C2FB5">
      <w:r w:rsidRPr="000C2FB5">
        <w:rPr>
          <w:noProof/>
        </w:rPr>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5"/>
                    <a:stretch>
                      <a:fillRect/>
                    </a:stretch>
                  </pic:blipFill>
                  <pic:spPr>
                    <a:xfrm>
                      <a:off x="0" y="0"/>
                      <a:ext cx="5943600" cy="2940050"/>
                    </a:xfrm>
                    <a:prstGeom prst="rect">
                      <a:avLst/>
                    </a:prstGeom>
                  </pic:spPr>
                </pic:pic>
              </a:graphicData>
            </a:graphic>
          </wp:inline>
        </w:drawing>
      </w:r>
    </w:p>
    <w:p w:rsidR="002E222F" w:rsidRPr="002E222F" w:rsidRDefault="002E222F" w:rsidP="002E222F">
      <w:r w:rsidRPr="002E222F">
        <w:t>Khi sử dụng lớp Sphere, ta cần ba giá trị cho mỗi đỉnh và vector pháp tuyến, nhưng chỉ cần hai giá trị cho mỗi tọa độ kết cấu (texture coordinate). Điều này được phản ánh trong các khai báo mảng (pvalues, tvalues, và nvalues) mà sau đó được điền bằng các giá trị từ các hàm của lớp Sphere và tải vào các bộ đệm.</w:t>
      </w:r>
    </w:p>
    <w:p w:rsidR="002E222F" w:rsidRPr="002E222F" w:rsidRDefault="002E222F" w:rsidP="002E222F">
      <w:r w:rsidRPr="002E222F">
        <w:t>Điều quan trọng cần lưu ý là mặc dù sử dụng đánh chỉ mục trong quá trình xây dựng hình cầu, dữ liệu đỉnh cuối cùng của hình cầu lưu trữ trong các VBO (Vertex Buffer Objects) không sử dụng đánh chỉ mục. Thay vào đó, khi hàm setupVertices() lặp qua các chỉ số của hình cầu, nó tạo ra các mục đỉnh riêng biệt (thường trùng lặp) trong VBO cho mỗi mục chỉ số. OpenGL có cơ chế đánh chỉ mục dữ liệu đỉnh; để đơn giản, ta không sử dụng cơ chế này trong ví dụ này, nhưng sẽ dùng đánh chỉ mục của OpenGL trong ví dụ tiếp theo.</w:t>
      </w:r>
    </w:p>
    <w:p w:rsidR="002E222F" w:rsidRDefault="002E222F" w:rsidP="002E222F">
      <w:r w:rsidRPr="002E222F">
        <w:t>Hình 6.9 hiển thị kết quả của Chương trình 6.1, với độ chính xác là 48. Góc nhìn đã được xoay nhẹ để rõ ràng hơn. Kết cấu từ Hình 6.5 đã được tải lên như mô tả trong Chương 5.</w:t>
      </w:r>
    </w:p>
    <w:p w:rsidR="006A743F" w:rsidRPr="002E222F" w:rsidRDefault="006A743F" w:rsidP="006A743F">
      <w:pPr>
        <w:jc w:val="center"/>
      </w:pPr>
      <w:r w:rsidRPr="006A743F">
        <w:rPr>
          <w:noProof/>
        </w:rPr>
        <w:lastRenderedPageBreak/>
        <w:drawing>
          <wp:inline distT="0" distB="0" distL="0" distR="0" wp14:anchorId="7F3D9D54" wp14:editId="47A7E017">
            <wp:extent cx="2270957" cy="2522439"/>
            <wp:effectExtent l="0" t="0" r="0" b="0"/>
            <wp:docPr id="2586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3345" name=""/>
                    <pic:cNvPicPr/>
                  </pic:nvPicPr>
                  <pic:blipFill>
                    <a:blip r:embed="rId96"/>
                    <a:stretch>
                      <a:fillRect/>
                    </a:stretch>
                  </pic:blipFill>
                  <pic:spPr>
                    <a:xfrm>
                      <a:off x="0" y="0"/>
                      <a:ext cx="2270957" cy="2522439"/>
                    </a:xfrm>
                    <a:prstGeom prst="rect">
                      <a:avLst/>
                    </a:prstGeom>
                  </pic:spPr>
                </pic:pic>
              </a:graphicData>
            </a:graphic>
          </wp:inline>
        </w:drawing>
      </w:r>
    </w:p>
    <w:p w:rsidR="002E222F" w:rsidRDefault="002E222F" w:rsidP="002E222F">
      <w:r w:rsidRPr="002E222F">
        <w:t>Nhiều mô hình khác có thể được tạo theo quy trình, từ các hình dạng hình học đến các vật thể trong thế giới thực. Một trong những mô hình nổi tiếng nhất là “Utah teapot” [CH21], được phát triển vào năm 1975 bởi Martin Newell, sử dụng nhiều đường cong và bề mặt Bézier. Bộ công cụ tiện ích OpenGL (hoặc “GLUT”) [GL21] thậm chí bao gồm các thủ tục để vẽ ấm trà (!). (xem Hình 6.10). Chúng ta không đề cập đến GLUT trong cuốn sách này, nhưng các bề mặt Bézier sẽ được giới thiệu ở Chương 11.</w:t>
      </w:r>
    </w:p>
    <w:p w:rsidR="006A743F" w:rsidRDefault="006A743F" w:rsidP="000C2439">
      <w:pPr>
        <w:pStyle w:val="Heading2"/>
      </w:pPr>
      <w:r>
        <w:t>6.2</w:t>
      </w:r>
      <w:r w:rsidR="00CB3EC3">
        <w:t xml:space="preserve"> </w:t>
      </w:r>
      <w:r w:rsidR="00CB3EC3" w:rsidRPr="00CB3EC3">
        <w:t>OPENGL INDEXING—BUILDING A TORUS</w:t>
      </w:r>
    </w:p>
    <w:p w:rsidR="00CB3EC3" w:rsidRDefault="00CB3EC3" w:rsidP="000C2439">
      <w:pPr>
        <w:pStyle w:val="Heading3"/>
      </w:pPr>
      <w:r>
        <w:t>6.2.1 The Torus</w:t>
      </w:r>
    </w:p>
    <w:p w:rsidR="00CB3EC3" w:rsidRPr="002E222F" w:rsidRDefault="00CB3EC3" w:rsidP="00CB3EC3">
      <w:pPr>
        <w:ind w:firstLine="720"/>
      </w:pPr>
      <w:r w:rsidRPr="00CB3EC3">
        <w:t>Các thuật toán để tạo ra một hình torus có thể được tìm thấy trên nhiều trang web khác nhau. Paul Baker cung cấp một mô tả từng bước để định nghĩa một lát cắt hình tròn, sau đó xoay lát cắt đó quanh một vòng tròn để tạo thành một chiếc bánh donut, trong hướng dẫn OpenGL bump mapping của ông [PP07]. Hình 6.11 cho thấy hai góc nhìn — từ bên hông và từ trên xuống.</w:t>
      </w:r>
      <w:r>
        <w:tab/>
      </w:r>
    </w:p>
    <w:p w:rsidR="008C6ACA" w:rsidRDefault="00CB3EC3" w:rsidP="000C2439">
      <w:pPr>
        <w:pStyle w:val="Heading3"/>
      </w:pPr>
      <w:r w:rsidRPr="00CB3EC3">
        <w:t>6.2.2 Indexing in OpenGL</w:t>
      </w:r>
    </w:p>
    <w:p w:rsidR="00CB3EC3" w:rsidRPr="00CB3EC3" w:rsidRDefault="00CB3EC3" w:rsidP="00CB3EC3">
      <w:pPr>
        <w:ind w:firstLine="720"/>
      </w:pPr>
      <w:r w:rsidRPr="00CB3EC3">
        <w:t>Trong cả mô hình hình cầu và hình xuyến của chúng tôi, chúng tôi tạo ra một mảng các chỉ số nguyên tham chiếu vào mảng đỉnh. Trong trường hợp của hình cầu, chúng tôi sử dụng danh sách các chỉ số để xây dựng một tập hợp đầy đủ các đỉnh riêng lẻ và tải chúng vào VBO (Vertex Buffer Object) giống như các ví dụ đã thực hiện trong các chương trước. Việc khởi tạo hình xuyến và tải các đỉnh, các vector pháp tuyến, v.v. vào các bộ đệm có thể thực hiện theo cách tương tự như trong Chương trình 6.1, nhưng thay vào đó chúng tôi sẽ sử dụng chỉ mục của OpenGL.</w:t>
      </w:r>
    </w:p>
    <w:p w:rsidR="00CB3EC3" w:rsidRDefault="00CB3EC3" w:rsidP="00CB3EC3">
      <w:pPr>
        <w:ind w:firstLine="720"/>
      </w:pPr>
      <w:r w:rsidRPr="00CB3EC3">
        <w:t xml:space="preserve">Khi sử dụng chỉ mục của OpenGL, chúng tôi cũng tải chính các chỉ số vào một VBO. Chúng tôi tạo ra thêm một VBO nữa để chứa các chỉ số. Vì mỗi giá trị chỉ số chỉ là một tham chiếu số nguyên, trước tiên chúng tôi sao chép mảng chỉ số vào một IntBuffer của Java, sau đó sử dụng glBufferData() để tải IntBuffer này vào VBO đã thêm, và chỉ định rằng VBO này là loại GL_ELEMENT_ARRAY_BUFFER (điều này thông báo cho </w:t>
      </w:r>
      <w:r w:rsidRPr="00CB3EC3">
        <w:lastRenderedPageBreak/>
        <w:t>OpenGL rằng VBO chứa các chỉ số). Mã thực hiện việc này có thể được thêm vào hàm setupVertices().</w:t>
      </w:r>
    </w:p>
    <w:p w:rsidR="00CB3EC3" w:rsidRDefault="00CB3EC3" w:rsidP="00CB3EC3">
      <w:pPr>
        <w:ind w:firstLine="720"/>
      </w:pPr>
      <w:r w:rsidRPr="00CB3EC3">
        <w:rPr>
          <w:noProof/>
        </w:rPr>
        <w:drawing>
          <wp:inline distT="0" distB="0" distL="0" distR="0" wp14:anchorId="6743E501" wp14:editId="5DB5A8BB">
            <wp:extent cx="4846740" cy="983065"/>
            <wp:effectExtent l="0" t="0" r="0" b="7620"/>
            <wp:docPr id="184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6" name=""/>
                    <pic:cNvPicPr/>
                  </pic:nvPicPr>
                  <pic:blipFill>
                    <a:blip r:embed="rId97"/>
                    <a:stretch>
                      <a:fillRect/>
                    </a:stretch>
                  </pic:blipFill>
                  <pic:spPr>
                    <a:xfrm>
                      <a:off x="0" y="0"/>
                      <a:ext cx="4846740" cy="983065"/>
                    </a:xfrm>
                    <a:prstGeom prst="rect">
                      <a:avLst/>
                    </a:prstGeom>
                  </pic:spPr>
                </pic:pic>
              </a:graphicData>
            </a:graphic>
          </wp:inline>
        </w:drawing>
      </w:r>
    </w:p>
    <w:p w:rsidR="00CB3EC3" w:rsidRDefault="00CB3EC3" w:rsidP="00CB3EC3">
      <w:r w:rsidRPr="00CB3EC3">
        <w:t>Trong phương thức display(), chúng ta thay thế lệnh glDrawArrays() bằng lệnh glDrawElements(), lệnh này yêu cầu OpenGL sử dụng VBO chứa chỉ số để tra cứu các đỉnh sẽ được vẽ. Chúng ta cũng kích hoạt VBO chứa các chỉ số bằng cách sử dụng glBindBuffer(), chỉ định VBO nào chứa các chỉ số và xác định rằng nó thuộc loại GL_ELEMENT_ARRAY_BUFFER. Mã thực hiện như sau:</w:t>
      </w:r>
    </w:p>
    <w:p w:rsidR="00CB3EC3" w:rsidRDefault="00CB3EC3" w:rsidP="00CB3EC3">
      <w:r>
        <w:tab/>
      </w:r>
      <w:r w:rsidRPr="00CB3EC3">
        <w:rPr>
          <w:noProof/>
        </w:rPr>
        <w:drawing>
          <wp:inline distT="0" distB="0" distL="0" distR="0" wp14:anchorId="6A06BC55" wp14:editId="3E1AC401">
            <wp:extent cx="4404742" cy="647756"/>
            <wp:effectExtent l="0" t="0" r="0" b="0"/>
            <wp:docPr id="2045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858" name=""/>
                    <pic:cNvPicPr/>
                  </pic:nvPicPr>
                  <pic:blipFill>
                    <a:blip r:embed="rId98"/>
                    <a:stretch>
                      <a:fillRect/>
                    </a:stretch>
                  </pic:blipFill>
                  <pic:spPr>
                    <a:xfrm>
                      <a:off x="0" y="0"/>
                      <a:ext cx="4404742" cy="647756"/>
                    </a:xfrm>
                    <a:prstGeom prst="rect">
                      <a:avLst/>
                    </a:prstGeom>
                  </pic:spPr>
                </pic:pic>
              </a:graphicData>
            </a:graphic>
          </wp:inline>
        </w:drawing>
      </w:r>
    </w:p>
    <w:p w:rsidR="00270FD8" w:rsidRPr="00270FD8" w:rsidRDefault="00270FD8" w:rsidP="00270FD8">
      <w:r w:rsidRPr="00270FD8">
        <w:t>Điều thú vị là các shader dùng để vẽ hình cầu vẫn hoạt động mà không cần thay đổi gì cho hình xuyến, ngay cả khi chúng ta đã thực hiện các thay đổi trong ứng dụng Java/JOGL để triển khai tính năng đánh chỉ số. OpenGL có thể nhận diện sự hiện diện của GL_ELEMENT_ARRAY_BUFFER và sử dụng nó để truy cập các thuộc tính của đỉnh.</w:t>
      </w:r>
    </w:p>
    <w:p w:rsidR="00270FD8" w:rsidRPr="00270FD8" w:rsidRDefault="00270FD8" w:rsidP="00270FD8">
      <w:r w:rsidRPr="00270FD8">
        <w:t>Chương trình 6.2 giới thiệu một lớp tên là Torus dựa trên cách triển khai của Baker. Các biến “inner” và “outer” đề cập đến bán kính trong và ngoài tương ứng trong Hình 6.11. Biến prec (“độ chính xác”) có vai trò tương tự như trong hình cầu, với các tính toán tương tự cho số lượng đỉnh và chỉ số. Ngược lại, việc xác định các vector pháp tuyến phức tạp hơn nhiều so với hình cầu. Chúng tôi đã sử dụng chiến lược được mô tả bởi Baker, trong đó hai vector tiếp tuyến được tính toán (Baker đặt tên là sTangent và tTangent, dù thường được gọi là “tangent” và “bitangent”); tích chéo của chúng tạo thành vector pháp tuyến.</w:t>
      </w:r>
    </w:p>
    <w:p w:rsidR="00270FD8" w:rsidRPr="00270FD8" w:rsidRDefault="00270FD8" w:rsidP="00270FD8">
      <w:r w:rsidRPr="00270FD8">
        <w:t>Chúng ta sẽ sử dụng lớp Torus này (và lớp Sphere đã mô tả trước đó) trong nhiều ví dụ xuyên suốt phần còn lại của sách giáo khoa.</w:t>
      </w:r>
    </w:p>
    <w:p w:rsidR="00CB3EC3" w:rsidRPr="00CB3EC3" w:rsidRDefault="000C2439" w:rsidP="000C2439">
      <w:pPr>
        <w:pStyle w:val="Heading2"/>
      </w:pPr>
      <w:r w:rsidRPr="000C2439">
        <w:t>6.3 LOADING EXTERNALLY PRODUCED MODELS</w:t>
      </w:r>
      <w:r>
        <w:t xml:space="preserve"> (@)</w:t>
      </w:r>
    </w:p>
    <w:p w:rsidR="00CB3EC3" w:rsidRDefault="000D5E49" w:rsidP="000D5E49">
      <w:pPr>
        <w:pStyle w:val="Heading1"/>
      </w:pPr>
      <w:r>
        <w:t xml:space="preserve">Chapter 7: </w:t>
      </w:r>
      <w:r w:rsidRPr="000D5E49">
        <w:t>Sky and Backgrounds</w:t>
      </w:r>
    </w:p>
    <w:p w:rsidR="000D5E49" w:rsidRDefault="000D5E49" w:rsidP="000D5E49">
      <w:pPr>
        <w:pStyle w:val="Heading2"/>
      </w:pPr>
      <w:r w:rsidRPr="000D5E49">
        <w:t>9.1 SKYBOXES</w:t>
      </w:r>
    </w:p>
    <w:p w:rsidR="000D5E49" w:rsidRPr="000D5E49" w:rsidRDefault="000D5E49" w:rsidP="000D5E49">
      <w:r w:rsidRPr="000D5E49">
        <w:t xml:space="preserve">Khái niệm về </w:t>
      </w:r>
      <w:r w:rsidRPr="000D5E49">
        <w:rPr>
          <w:i/>
          <w:iCs/>
        </w:rPr>
        <w:t>skybox</w:t>
      </w:r>
      <w:r w:rsidRPr="000D5E49">
        <w:t xml:space="preserve"> là một ý tưởng đơn giản nhưng vô cùng thông minh:</w:t>
      </w:r>
    </w:p>
    <w:p w:rsidR="000D5E49" w:rsidRPr="000D5E49" w:rsidRDefault="000D5E49" w:rsidP="000D5E49">
      <w:pPr>
        <w:numPr>
          <w:ilvl w:val="0"/>
          <w:numId w:val="32"/>
        </w:numPr>
      </w:pPr>
      <w:r w:rsidRPr="000D5E49">
        <w:t>Tạo một đối tượng hình lập phương.</w:t>
      </w:r>
    </w:p>
    <w:p w:rsidR="000D5E49" w:rsidRPr="000D5E49" w:rsidRDefault="000D5E49" w:rsidP="000D5E49">
      <w:pPr>
        <w:numPr>
          <w:ilvl w:val="0"/>
          <w:numId w:val="32"/>
        </w:numPr>
      </w:pPr>
      <w:r w:rsidRPr="000D5E49">
        <w:lastRenderedPageBreak/>
        <w:t>Áp dụng texture (kết cấu bề mặt) lên hình lập phương với môi trường mong muốn.</w:t>
      </w:r>
    </w:p>
    <w:p w:rsidR="000D5E49" w:rsidRPr="000D5E49" w:rsidRDefault="000D5E49" w:rsidP="000D5E49">
      <w:pPr>
        <w:numPr>
          <w:ilvl w:val="0"/>
          <w:numId w:val="32"/>
        </w:numPr>
      </w:pPr>
      <w:r w:rsidRPr="000D5E49">
        <w:t>Đặt hình lập phương sao cho nó bao quanh camera.</w:t>
      </w:r>
    </w:p>
    <w:p w:rsidR="000D5E49" w:rsidRPr="000D5E49" w:rsidRDefault="000D5E49" w:rsidP="000D5E49">
      <w:r w:rsidRPr="000D5E49">
        <w:t>Chúng ta đã biết cách thực hiện tất cả các bước này. Tuy nhiên, có một số chi tiết bổ sung cần lưu ý:</w:t>
      </w:r>
    </w:p>
    <w:p w:rsidR="000D5E49" w:rsidRPr="000D5E49" w:rsidRDefault="000D5E49" w:rsidP="000D5E49">
      <w:pPr>
        <w:numPr>
          <w:ilvl w:val="0"/>
          <w:numId w:val="33"/>
        </w:numPr>
      </w:pPr>
      <w:r w:rsidRPr="000D5E49">
        <w:t>Làm thế nào để tạo texture cho đường chân trời?</w:t>
      </w:r>
    </w:p>
    <w:p w:rsidR="006032D7" w:rsidRDefault="000D5E49" w:rsidP="000D5E49">
      <w:r w:rsidRPr="000D5E49">
        <w:t>Hình lập phương có sáu mặt, và chúng ta cần áp dụng texture cho tất cả các mặt. Một cách là sử dụng sáu tệp hình ảnh và sáu đơn vị texture. Một cách khác phổ biến (và hiệu quả) hơn là sử dụng một tệp hình ảnh duy nhất chứa texture cho cả sáu mặt, như được minh họa trong Hình 9.1.</w:t>
      </w:r>
    </w:p>
    <w:p w:rsidR="006032D7" w:rsidRDefault="006032D7" w:rsidP="006032D7">
      <w:pPr>
        <w:jc w:val="center"/>
      </w:pPr>
      <w:r w:rsidRPr="006032D7">
        <w:rPr>
          <w:noProof/>
        </w:rPr>
        <w:drawing>
          <wp:inline distT="0" distB="0" distL="0" distR="0" wp14:anchorId="435CAD92" wp14:editId="07A64591">
            <wp:extent cx="3635055" cy="3017782"/>
            <wp:effectExtent l="0" t="0" r="3810" b="0"/>
            <wp:docPr id="8557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3801" name=""/>
                    <pic:cNvPicPr/>
                  </pic:nvPicPr>
                  <pic:blipFill>
                    <a:blip r:embed="rId99"/>
                    <a:stretch>
                      <a:fillRect/>
                    </a:stretch>
                  </pic:blipFill>
                  <pic:spPr>
                    <a:xfrm>
                      <a:off x="0" y="0"/>
                      <a:ext cx="3635055" cy="3017782"/>
                    </a:xfrm>
                    <a:prstGeom prst="rect">
                      <a:avLst/>
                    </a:prstGeom>
                  </pic:spPr>
                </pic:pic>
              </a:graphicData>
            </a:graphic>
          </wp:inline>
        </w:drawing>
      </w:r>
    </w:p>
    <w:p w:rsidR="006032D7" w:rsidRDefault="006032D7" w:rsidP="006032D7">
      <w:r w:rsidRPr="006032D7">
        <w:t xml:space="preserve">Một hình ảnh có thể áp dụng texture cho cả sáu mặt của một hình lập phương chỉ với một đơn vị texture được gọi là </w:t>
      </w:r>
      <w:r w:rsidRPr="006032D7">
        <w:rPr>
          <w:i/>
          <w:iCs/>
        </w:rPr>
        <w:t>texture cube map</w:t>
      </w:r>
      <w:r w:rsidRPr="006032D7">
        <w:t xml:space="preserve">. Sáu phần của </w:t>
      </w:r>
      <w:r w:rsidRPr="006032D7">
        <w:rPr>
          <w:i/>
          <w:iCs/>
        </w:rPr>
        <w:t>cube map</w:t>
      </w:r>
      <w:r w:rsidRPr="006032D7">
        <w:t xml:space="preserve"> tương ứng với mặt trên, mặt dưới, mặt trước, mặt sau và hai mặt bên của hình lập phương. Khi được "bọc" xung quanh hình lập phương, nó hoạt động như một đường chân trời cho camera được đặt bên trong hình lập phương, như minh họa trong Hình 9.2.</w:t>
      </w:r>
    </w:p>
    <w:p w:rsidR="006032D7" w:rsidRDefault="006032D7" w:rsidP="006032D7">
      <w:pPr>
        <w:jc w:val="center"/>
      </w:pPr>
      <w:r w:rsidRPr="006032D7">
        <w:rPr>
          <w:noProof/>
        </w:rPr>
        <w:lastRenderedPageBreak/>
        <w:drawing>
          <wp:inline distT="0" distB="0" distL="0" distR="0" wp14:anchorId="069E6BE7" wp14:editId="252AAB25">
            <wp:extent cx="3901778" cy="3360711"/>
            <wp:effectExtent l="0" t="0" r="3810" b="0"/>
            <wp:docPr id="1979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00" name=""/>
                    <pic:cNvPicPr/>
                  </pic:nvPicPr>
                  <pic:blipFill>
                    <a:blip r:embed="rId100"/>
                    <a:stretch>
                      <a:fillRect/>
                    </a:stretch>
                  </pic:blipFill>
                  <pic:spPr>
                    <a:xfrm>
                      <a:off x="0" y="0"/>
                      <a:ext cx="3901778" cy="3360711"/>
                    </a:xfrm>
                    <a:prstGeom prst="rect">
                      <a:avLst/>
                    </a:prstGeom>
                  </pic:spPr>
                </pic:pic>
              </a:graphicData>
            </a:graphic>
          </wp:inline>
        </w:drawing>
      </w:r>
    </w:p>
    <w:p w:rsidR="006032D7" w:rsidRDefault="006032D7" w:rsidP="006032D7">
      <w:r w:rsidRPr="006032D7">
        <w:t xml:space="preserve">Áp dụng texture cho hình lập phương bằng một </w:t>
      </w:r>
      <w:r w:rsidRPr="006032D7">
        <w:rPr>
          <w:i/>
          <w:iCs/>
        </w:rPr>
        <w:t>texture cube map</w:t>
      </w:r>
      <w:r w:rsidRPr="006032D7">
        <w:t xml:space="preserve"> yêu cầu phải xác định các tọa độ texture thích hợp. Hình 9.3 minh họa sự phân bố của các tọa độ texture, lần lượt được gán cho từng đỉnh của hình lập phương.</w:t>
      </w:r>
    </w:p>
    <w:p w:rsidR="006032D7" w:rsidRDefault="006032D7" w:rsidP="006032D7">
      <w:pPr>
        <w:jc w:val="center"/>
      </w:pPr>
      <w:r w:rsidRPr="006032D7">
        <w:rPr>
          <w:noProof/>
        </w:rPr>
        <w:drawing>
          <wp:inline distT="0" distB="0" distL="0" distR="0" wp14:anchorId="31800AD0" wp14:editId="5E6100D4">
            <wp:extent cx="3604572" cy="2697714"/>
            <wp:effectExtent l="0" t="0" r="0" b="7620"/>
            <wp:docPr id="20700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1138" name=""/>
                    <pic:cNvPicPr/>
                  </pic:nvPicPr>
                  <pic:blipFill>
                    <a:blip r:embed="rId101"/>
                    <a:stretch>
                      <a:fillRect/>
                    </a:stretch>
                  </pic:blipFill>
                  <pic:spPr>
                    <a:xfrm>
                      <a:off x="0" y="0"/>
                      <a:ext cx="3604572" cy="2697714"/>
                    </a:xfrm>
                    <a:prstGeom prst="rect">
                      <a:avLst/>
                    </a:prstGeom>
                  </pic:spPr>
                </pic:pic>
              </a:graphicData>
            </a:graphic>
          </wp:inline>
        </w:drawing>
      </w:r>
    </w:p>
    <w:p w:rsidR="006032D7" w:rsidRPr="006032D7" w:rsidRDefault="006032D7" w:rsidP="006032D7">
      <w:r w:rsidRPr="006032D7">
        <w:t xml:space="preserve">Làm thế nào để khiến </w:t>
      </w:r>
      <w:r w:rsidRPr="006032D7">
        <w:rPr>
          <w:i/>
          <w:iCs/>
        </w:rPr>
        <w:t>skybox</w:t>
      </w:r>
      <w:r w:rsidRPr="006032D7">
        <w:t xml:space="preserve"> trông có vẻ "xa xôi"?</w:t>
      </w:r>
      <w:r w:rsidRPr="006032D7">
        <w:br/>
        <w:t xml:space="preserve">Một yếu tố quan trọng khi xây dựng </w:t>
      </w:r>
      <w:r w:rsidRPr="006032D7">
        <w:rPr>
          <w:i/>
          <w:iCs/>
        </w:rPr>
        <w:t>skybox</w:t>
      </w:r>
      <w:r w:rsidRPr="006032D7">
        <w:t xml:space="preserve"> là đảm bảo rằng texture xuất hiện như một đường chân trời ở xa. Ban đầu, bạn có thể cho rằng cần làm </w:t>
      </w:r>
      <w:r w:rsidRPr="006032D7">
        <w:rPr>
          <w:i/>
          <w:iCs/>
        </w:rPr>
        <w:t>skybox</w:t>
      </w:r>
      <w:r w:rsidRPr="006032D7">
        <w:t xml:space="preserve"> rất lớn. Tuy nhiên, điều này không lý tưởng vì sẽ làm texture bị kéo dài và méo mó. Thay vào đó, có thể khiến </w:t>
      </w:r>
      <w:r w:rsidRPr="006032D7">
        <w:rPr>
          <w:i/>
          <w:iCs/>
        </w:rPr>
        <w:t>skybox</w:t>
      </w:r>
      <w:r w:rsidRPr="006032D7">
        <w:t xml:space="preserve"> trông rất lớn (và do đó xa xôi) bằng cách áp dụng mẹo hai bước sau:</w:t>
      </w:r>
    </w:p>
    <w:p w:rsidR="006032D7" w:rsidRPr="006032D7" w:rsidRDefault="006032D7" w:rsidP="006032D7">
      <w:pPr>
        <w:numPr>
          <w:ilvl w:val="0"/>
          <w:numId w:val="34"/>
        </w:numPr>
      </w:pPr>
      <w:r w:rsidRPr="006032D7">
        <w:rPr>
          <w:b/>
          <w:bCs/>
        </w:rPr>
        <w:lastRenderedPageBreak/>
        <w:t>Vô hiệu hóa kiểm tra độ sâu (depth testing)</w:t>
      </w:r>
      <w:r w:rsidRPr="006032D7">
        <w:t xml:space="preserve"> và vẽ </w:t>
      </w:r>
      <w:r w:rsidRPr="006032D7">
        <w:rPr>
          <w:i/>
          <w:iCs/>
        </w:rPr>
        <w:t>skybox</w:t>
      </w:r>
      <w:r w:rsidRPr="006032D7">
        <w:t xml:space="preserve"> trước (bật lại kiểm tra độ sâu khi vẽ các đối tượng khác trong cảnh).</w:t>
      </w:r>
    </w:p>
    <w:p w:rsidR="006032D7" w:rsidRPr="006032D7" w:rsidRDefault="006032D7" w:rsidP="006032D7">
      <w:pPr>
        <w:numPr>
          <w:ilvl w:val="0"/>
          <w:numId w:val="34"/>
        </w:numPr>
      </w:pPr>
      <w:r w:rsidRPr="006032D7">
        <w:rPr>
          <w:b/>
          <w:bCs/>
        </w:rPr>
        <w:t xml:space="preserve">Di chuyển </w:t>
      </w:r>
      <w:r w:rsidRPr="006032D7">
        <w:rPr>
          <w:b/>
          <w:bCs/>
          <w:i/>
          <w:iCs/>
        </w:rPr>
        <w:t>skybox</w:t>
      </w:r>
      <w:r w:rsidRPr="006032D7">
        <w:rPr>
          <w:b/>
          <w:bCs/>
        </w:rPr>
        <w:t xml:space="preserve"> cùng với camera</w:t>
      </w:r>
      <w:r w:rsidRPr="006032D7">
        <w:t xml:space="preserve"> (nếu camera di chuyển).</w:t>
      </w:r>
    </w:p>
    <w:p w:rsidR="006032D7" w:rsidRPr="006032D7" w:rsidRDefault="006032D7" w:rsidP="006032D7">
      <w:r w:rsidRPr="006032D7">
        <w:t xml:space="preserve">Bằng cách vẽ </w:t>
      </w:r>
      <w:r w:rsidRPr="006032D7">
        <w:rPr>
          <w:i/>
          <w:iCs/>
        </w:rPr>
        <w:t>skybox</w:t>
      </w:r>
      <w:r w:rsidRPr="006032D7">
        <w:t xml:space="preserve"> trước khi kiểm tra độ sâu bị vô hiệu hóa, bộ đệm độ sâu (depth buffer) vẫn sẽ được lấp đầy hoàn toàn bằng giá trị 1.0 (tức là cách xa tối đa). Do đó, tất cả các đối tượng khác trong cảnh sẽ được hiển thị đầy đủ; nghĩa là, không có đối tượng nào khác bị che khuất bởi </w:t>
      </w:r>
      <w:r w:rsidRPr="006032D7">
        <w:rPr>
          <w:i/>
          <w:iCs/>
        </w:rPr>
        <w:t>skybox</w:t>
      </w:r>
      <w:r w:rsidRPr="006032D7">
        <w:t xml:space="preserve">. Điều này làm cho các mặt của </w:t>
      </w:r>
      <w:r w:rsidRPr="006032D7">
        <w:rPr>
          <w:i/>
          <w:iCs/>
        </w:rPr>
        <w:t>skybox</w:t>
      </w:r>
      <w:r w:rsidRPr="006032D7">
        <w:t xml:space="preserve"> có vẻ xa hơn so với mọi đối tượng khác, bất kể kích thước thực tế của </w:t>
      </w:r>
      <w:r w:rsidRPr="006032D7">
        <w:rPr>
          <w:i/>
          <w:iCs/>
        </w:rPr>
        <w:t>skybox</w:t>
      </w:r>
      <w:r w:rsidRPr="006032D7">
        <w:t>.</w:t>
      </w:r>
    </w:p>
    <w:p w:rsidR="006032D7" w:rsidRPr="006032D7" w:rsidRDefault="006032D7" w:rsidP="006032D7">
      <w:r w:rsidRPr="006032D7">
        <w:t xml:space="preserve">Thực tế, khối lập phương </w:t>
      </w:r>
      <w:r w:rsidRPr="006032D7">
        <w:rPr>
          <w:i/>
          <w:iCs/>
        </w:rPr>
        <w:t>skybox</w:t>
      </w:r>
      <w:r w:rsidRPr="006032D7">
        <w:t xml:space="preserve"> có thể khá nhỏ, miễn là nó di chuyển cùng camera khi camera di chuyển. Hình 9.4 minh họa việc quan sát một cảnh đơn giản (thực ra chỉ là một hình xuyến được áp dụng texture gạch) từ bên trong một </w:t>
      </w:r>
      <w:r w:rsidRPr="006032D7">
        <w:rPr>
          <w:i/>
          <w:iCs/>
        </w:rPr>
        <w:t>skybox</w:t>
      </w:r>
      <w:r w:rsidRPr="006032D7">
        <w:t>.</w:t>
      </w:r>
    </w:p>
    <w:p w:rsidR="006032D7" w:rsidRDefault="006032D7" w:rsidP="006032D7">
      <w:pPr>
        <w:jc w:val="center"/>
      </w:pPr>
      <w:r w:rsidRPr="006032D7">
        <w:rPr>
          <w:noProof/>
        </w:rPr>
        <w:drawing>
          <wp:inline distT="0" distB="0" distL="0" distR="0" wp14:anchorId="745E8181" wp14:editId="22BA607F">
            <wp:extent cx="5090601" cy="2400508"/>
            <wp:effectExtent l="0" t="0" r="0" b="0"/>
            <wp:docPr id="109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0" name=""/>
                    <pic:cNvPicPr/>
                  </pic:nvPicPr>
                  <pic:blipFill>
                    <a:blip r:embed="rId102"/>
                    <a:stretch>
                      <a:fillRect/>
                    </a:stretch>
                  </pic:blipFill>
                  <pic:spPr>
                    <a:xfrm>
                      <a:off x="0" y="0"/>
                      <a:ext cx="5090601" cy="2400508"/>
                    </a:xfrm>
                    <a:prstGeom prst="rect">
                      <a:avLst/>
                    </a:prstGeom>
                  </pic:spPr>
                </pic:pic>
              </a:graphicData>
            </a:graphic>
          </wp:inline>
        </w:drawing>
      </w:r>
    </w:p>
    <w:p w:rsidR="006032D7" w:rsidRPr="006032D7" w:rsidRDefault="006032D7" w:rsidP="006032D7">
      <w:r w:rsidRPr="006032D7">
        <w:t xml:space="preserve">Việc xem xét kỹ lưỡng Hình 9.4 so với các Hình 9.2 và 9.3 là rất hữu ích. Lưu ý rằng phần của </w:t>
      </w:r>
      <w:r w:rsidRPr="006032D7">
        <w:rPr>
          <w:i/>
          <w:iCs/>
        </w:rPr>
        <w:t>skybox</w:t>
      </w:r>
      <w:r w:rsidRPr="006032D7">
        <w:t xml:space="preserve"> hiển thị trong cảnh là phần ở phía bên phải nhất của </w:t>
      </w:r>
      <w:r w:rsidRPr="006032D7">
        <w:rPr>
          <w:i/>
          <w:iCs/>
        </w:rPr>
        <w:t>cube map</w:t>
      </w:r>
      <w:r w:rsidRPr="006032D7">
        <w:t xml:space="preserve">. Điều này là do camera được đặt ở hướng mặc định, hướng về phía âm của trục Z, do đó nhìn về phía sau của khối </w:t>
      </w:r>
      <w:r w:rsidRPr="006032D7">
        <w:rPr>
          <w:i/>
          <w:iCs/>
        </w:rPr>
        <w:t>skybox</w:t>
      </w:r>
      <w:r w:rsidRPr="006032D7">
        <w:t xml:space="preserve"> (được gắn nhãn trong Hình 9.3).</w:t>
      </w:r>
    </w:p>
    <w:p w:rsidR="006032D7" w:rsidRPr="006032D7" w:rsidRDefault="006032D7" w:rsidP="006032D7">
      <w:r w:rsidRPr="006032D7">
        <w:t xml:space="preserve">Cũng cần chú ý rằng phần phía sau của </w:t>
      </w:r>
      <w:r w:rsidRPr="006032D7">
        <w:rPr>
          <w:i/>
          <w:iCs/>
        </w:rPr>
        <w:t>cube map</w:t>
      </w:r>
      <w:r w:rsidRPr="006032D7">
        <w:t xml:space="preserve"> xuất hiện đảo ngược theo chiều ngang khi được hiển thị trong cảnh. Nguyên nhân là vì </w:t>
      </w:r>
      <w:r w:rsidRPr="006032D7">
        <w:rPr>
          <w:i/>
          <w:iCs/>
        </w:rPr>
        <w:t>cube map</w:t>
      </w:r>
      <w:r w:rsidRPr="006032D7">
        <w:t xml:space="preserve"> đang được nhìn từ bên trong khối lập phương. Ví dụ, hãy quan sát cách phần “phía sau” (-Z) của </w:t>
      </w:r>
      <w:r w:rsidRPr="006032D7">
        <w:rPr>
          <w:i/>
          <w:iCs/>
        </w:rPr>
        <w:t>cube map</w:t>
      </w:r>
      <w:r w:rsidRPr="006032D7">
        <w:t xml:space="preserve"> được uốn cong xung quanh camera và do đó xuất hiện lật ngang, như minh họa trong Hình 9.2.</w:t>
      </w:r>
    </w:p>
    <w:p w:rsidR="006032D7" w:rsidRPr="006032D7" w:rsidRDefault="006032D7" w:rsidP="006032D7">
      <w:pPr>
        <w:rPr>
          <w:b/>
          <w:bCs/>
        </w:rPr>
      </w:pPr>
      <w:r w:rsidRPr="006032D7">
        <w:rPr>
          <w:b/>
          <w:bCs/>
        </w:rPr>
        <w:t xml:space="preserve">Làm thế nào để xây dựng một </w:t>
      </w:r>
      <w:r w:rsidRPr="006032D7">
        <w:rPr>
          <w:b/>
          <w:bCs/>
          <w:i/>
          <w:iCs/>
        </w:rPr>
        <w:t>texture cube map</w:t>
      </w:r>
      <w:r w:rsidRPr="006032D7">
        <w:rPr>
          <w:b/>
          <w:bCs/>
        </w:rPr>
        <w:t>?</w:t>
      </w:r>
    </w:p>
    <w:p w:rsidR="006032D7" w:rsidRPr="006032D7" w:rsidRDefault="006032D7" w:rsidP="006032D7">
      <w:r w:rsidRPr="006032D7">
        <w:t xml:space="preserve">Việc tạo hình ảnh </w:t>
      </w:r>
      <w:r w:rsidRPr="006032D7">
        <w:rPr>
          <w:i/>
          <w:iCs/>
        </w:rPr>
        <w:t>texture cube map</w:t>
      </w:r>
      <w:r w:rsidRPr="006032D7">
        <w:t xml:space="preserve"> từ tranh vẽ hoặc ảnh cần được thực hiện cẩn thận để tránh xuất hiện các "đường nối" tại các giao điểm của mặt khối lập phương và để tạo ra phối cảnh đúng, sao cho </w:t>
      </w:r>
      <w:r w:rsidRPr="006032D7">
        <w:rPr>
          <w:i/>
          <w:iCs/>
        </w:rPr>
        <w:t>skybox</w:t>
      </w:r>
      <w:r w:rsidRPr="006032D7">
        <w:t xml:space="preserve"> trông chân thực và không bị méo mó.</w:t>
      </w:r>
    </w:p>
    <w:p w:rsidR="006032D7" w:rsidRPr="006032D7" w:rsidRDefault="006032D7" w:rsidP="006032D7">
      <w:r w:rsidRPr="006032D7">
        <w:t>Nhiều công cụ hỗ trợ trong việc này:</w:t>
      </w:r>
    </w:p>
    <w:p w:rsidR="006032D7" w:rsidRPr="006032D7" w:rsidRDefault="006032D7" w:rsidP="006032D7">
      <w:pPr>
        <w:numPr>
          <w:ilvl w:val="0"/>
          <w:numId w:val="35"/>
        </w:numPr>
      </w:pPr>
      <w:r w:rsidRPr="006032D7">
        <w:rPr>
          <w:b/>
          <w:bCs/>
        </w:rPr>
        <w:lastRenderedPageBreak/>
        <w:t>Terragen</w:t>
      </w:r>
      <w:r w:rsidRPr="006032D7">
        <w:t xml:space="preserve">, </w:t>
      </w:r>
      <w:r w:rsidRPr="006032D7">
        <w:rPr>
          <w:b/>
          <w:bCs/>
        </w:rPr>
        <w:t>Autodesk 3ds Max</w:t>
      </w:r>
      <w:r w:rsidRPr="006032D7">
        <w:t xml:space="preserve">, </w:t>
      </w:r>
      <w:r w:rsidRPr="006032D7">
        <w:rPr>
          <w:b/>
          <w:bCs/>
        </w:rPr>
        <w:t>Blender</w:t>
      </w:r>
      <w:r w:rsidRPr="006032D7">
        <w:t xml:space="preserve">, và </w:t>
      </w:r>
      <w:r w:rsidRPr="006032D7">
        <w:rPr>
          <w:b/>
          <w:bCs/>
        </w:rPr>
        <w:t>Adobe Photoshop</w:t>
      </w:r>
      <w:r w:rsidRPr="006032D7">
        <w:t xml:space="preserve"> đều có các công cụ để tạo hoặc làm việc với </w:t>
      </w:r>
      <w:r w:rsidRPr="006032D7">
        <w:rPr>
          <w:i/>
          <w:iCs/>
        </w:rPr>
        <w:t>cube map</w:t>
      </w:r>
      <w:r w:rsidRPr="006032D7">
        <w:t>.</w:t>
      </w:r>
    </w:p>
    <w:p w:rsidR="006032D7" w:rsidRPr="006032D7" w:rsidRDefault="006032D7" w:rsidP="006032D7">
      <w:pPr>
        <w:numPr>
          <w:ilvl w:val="0"/>
          <w:numId w:val="35"/>
        </w:numPr>
      </w:pPr>
      <w:r w:rsidRPr="006032D7">
        <w:t xml:space="preserve">Ngoài ra, có nhiều trang web cung cấp các </w:t>
      </w:r>
      <w:r w:rsidRPr="006032D7">
        <w:rPr>
          <w:i/>
          <w:iCs/>
        </w:rPr>
        <w:t>cube map</w:t>
      </w:r>
      <w:r w:rsidRPr="006032D7">
        <w:t xml:space="preserve"> có sẵn—một số miễn phí, một số tính phí.</w:t>
      </w:r>
    </w:p>
    <w:p w:rsidR="006032D7" w:rsidRDefault="006032D7" w:rsidP="006032D7">
      <w:pPr>
        <w:pStyle w:val="Heading2"/>
      </w:pPr>
      <w:r w:rsidRPr="006032D7">
        <w:t>9.2 SKYDOMES</w:t>
      </w:r>
    </w:p>
    <w:p w:rsidR="00AE2333" w:rsidRPr="00AE2333" w:rsidRDefault="00AE2333" w:rsidP="00AE2333">
      <w:r w:rsidRPr="00AE2333">
        <w:t xml:space="preserve">Một cách khác để tạo hiệu ứng đường chân trời là sử dụng </w:t>
      </w:r>
      <w:r w:rsidRPr="00AE2333">
        <w:rPr>
          <w:i/>
          <w:iCs/>
        </w:rPr>
        <w:t>skydome</w:t>
      </w:r>
      <w:r w:rsidRPr="00AE2333">
        <w:t xml:space="preserve">. Ý tưởng cơ bản tương tự như </w:t>
      </w:r>
      <w:r w:rsidRPr="00AE2333">
        <w:rPr>
          <w:i/>
          <w:iCs/>
        </w:rPr>
        <w:t>skybox</w:t>
      </w:r>
      <w:r w:rsidRPr="00AE2333">
        <w:t>, ngoại trừ việc thay vì sử dụng một khối lập phương có texture, chúng ta sử dụng một hình cầu (hoặc nửa hình cầu) được áp dụng texture.</w:t>
      </w:r>
    </w:p>
    <w:p w:rsidR="00AE2333" w:rsidRPr="00AE2333" w:rsidRDefault="00AE2333" w:rsidP="00AE2333">
      <w:r w:rsidRPr="00AE2333">
        <w:t xml:space="preserve">Cũng như với </w:t>
      </w:r>
      <w:r w:rsidRPr="00AE2333">
        <w:rPr>
          <w:i/>
          <w:iCs/>
        </w:rPr>
        <w:t>skybox</w:t>
      </w:r>
      <w:r w:rsidRPr="00AE2333">
        <w:t xml:space="preserve">, chúng ta vẽ </w:t>
      </w:r>
      <w:r w:rsidRPr="00AE2333">
        <w:rPr>
          <w:i/>
          <w:iCs/>
        </w:rPr>
        <w:t>skydome</w:t>
      </w:r>
      <w:r w:rsidRPr="00AE2333">
        <w:t xml:space="preserve"> trước (với kiểm tra độ sâu bị vô hiệu hóa) và giữ camera luôn được đặt tại tâm của </w:t>
      </w:r>
      <w:r w:rsidRPr="00AE2333">
        <w:rPr>
          <w:i/>
          <w:iCs/>
        </w:rPr>
        <w:t>skydome</w:t>
      </w:r>
      <w:r w:rsidRPr="00AE2333">
        <w:t>.</w:t>
      </w:r>
    </w:p>
    <w:p w:rsidR="006032D7" w:rsidRDefault="00AE2333" w:rsidP="00AE2333">
      <w:pPr>
        <w:jc w:val="center"/>
      </w:pPr>
      <w:r w:rsidRPr="00AE2333">
        <w:rPr>
          <w:noProof/>
        </w:rPr>
        <w:drawing>
          <wp:inline distT="0" distB="0" distL="0" distR="0" wp14:anchorId="60EE8841" wp14:editId="7B84AA44">
            <wp:extent cx="4747671" cy="1851820"/>
            <wp:effectExtent l="0" t="0" r="0" b="0"/>
            <wp:docPr id="5608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5245" name=""/>
                    <pic:cNvPicPr/>
                  </pic:nvPicPr>
                  <pic:blipFill>
                    <a:blip r:embed="rId103"/>
                    <a:stretch>
                      <a:fillRect/>
                    </a:stretch>
                  </pic:blipFill>
                  <pic:spPr>
                    <a:xfrm>
                      <a:off x="0" y="0"/>
                      <a:ext cx="4747671" cy="1851820"/>
                    </a:xfrm>
                    <a:prstGeom prst="rect">
                      <a:avLst/>
                    </a:prstGeom>
                  </pic:spPr>
                </pic:pic>
              </a:graphicData>
            </a:graphic>
          </wp:inline>
        </w:drawing>
      </w:r>
    </w:p>
    <w:p w:rsidR="00AE2333" w:rsidRPr="00AE2333" w:rsidRDefault="00AE2333" w:rsidP="00AE2333">
      <w:r w:rsidRPr="00AE2333">
        <w:t xml:space="preserve">Camera được giữ ở trung tâm của </w:t>
      </w:r>
      <w:r w:rsidRPr="00AE2333">
        <w:rPr>
          <w:i/>
          <w:iCs/>
        </w:rPr>
        <w:t>skydome</w:t>
      </w:r>
      <w:r w:rsidRPr="00AE2333">
        <w:t xml:space="preserve"> (texture </w:t>
      </w:r>
      <w:r w:rsidRPr="00AE2333">
        <w:rPr>
          <w:i/>
          <w:iCs/>
        </w:rPr>
        <w:t>skydome</w:t>
      </w:r>
      <w:r w:rsidRPr="00AE2333">
        <w:t xml:space="preserve"> trong Hình 9.5 được tạo bằng Terragen [TE19]).</w:t>
      </w:r>
    </w:p>
    <w:p w:rsidR="00AE2333" w:rsidRPr="00AE2333" w:rsidRDefault="00AE2333" w:rsidP="00AE2333">
      <w:pPr>
        <w:rPr>
          <w:b/>
          <w:bCs/>
        </w:rPr>
      </w:pPr>
      <w:r w:rsidRPr="00AE2333">
        <w:rPr>
          <w:b/>
          <w:bCs/>
        </w:rPr>
        <w:t xml:space="preserve">Ưu và nhược điểm của </w:t>
      </w:r>
      <w:r w:rsidRPr="00AE2333">
        <w:rPr>
          <w:b/>
          <w:bCs/>
          <w:i/>
          <w:iCs/>
        </w:rPr>
        <w:t>skydome</w:t>
      </w:r>
    </w:p>
    <w:p w:rsidR="00AE2333" w:rsidRPr="00AE2333" w:rsidRDefault="00AE2333" w:rsidP="00AE2333">
      <w:r w:rsidRPr="00AE2333">
        <w:rPr>
          <w:i/>
          <w:iCs/>
        </w:rPr>
        <w:t>Skydome</w:t>
      </w:r>
      <w:r w:rsidRPr="00AE2333">
        <w:t xml:space="preserve"> có một số ưu điểm so với </w:t>
      </w:r>
      <w:r w:rsidRPr="00AE2333">
        <w:rPr>
          <w:i/>
          <w:iCs/>
        </w:rPr>
        <w:t>skybox</w:t>
      </w:r>
      <w:r w:rsidRPr="00AE2333">
        <w:t>:</w:t>
      </w:r>
    </w:p>
    <w:p w:rsidR="00AE2333" w:rsidRPr="00AE2333" w:rsidRDefault="00AE2333" w:rsidP="00AE2333">
      <w:pPr>
        <w:numPr>
          <w:ilvl w:val="0"/>
          <w:numId w:val="36"/>
        </w:numPr>
      </w:pPr>
      <w:r w:rsidRPr="00AE2333">
        <w:t>Ít bị méo mó và ít xuất hiện các đường nối hơn (mặc dù vẫn cần xử lý hiện tượng méo cầu tại các cực trong hình ảnh texture).</w:t>
      </w:r>
    </w:p>
    <w:p w:rsidR="00AE2333" w:rsidRPr="00AE2333" w:rsidRDefault="00AE2333" w:rsidP="00AE2333">
      <w:r w:rsidRPr="00AE2333">
        <w:t xml:space="preserve">Tuy nhiên, </w:t>
      </w:r>
      <w:r w:rsidRPr="00AE2333">
        <w:rPr>
          <w:i/>
          <w:iCs/>
        </w:rPr>
        <w:t>skydome</w:t>
      </w:r>
      <w:r w:rsidRPr="00AE2333">
        <w:t xml:space="preserve"> cũng có một nhược điểm:</w:t>
      </w:r>
    </w:p>
    <w:p w:rsidR="00AE2333" w:rsidRPr="00AE2333" w:rsidRDefault="00AE2333" w:rsidP="00AE2333">
      <w:pPr>
        <w:numPr>
          <w:ilvl w:val="0"/>
          <w:numId w:val="37"/>
        </w:numPr>
      </w:pPr>
      <w:r w:rsidRPr="00AE2333">
        <w:t>Hình cầu hoặc vòm là một mô hình phức tạp hơn so với khối lập phương, với nhiều đỉnh hơn và số lượng đỉnh có thể thay đổi tùy thuộc vào độ chính xác mong muốn.</w:t>
      </w:r>
    </w:p>
    <w:p w:rsidR="00AE2333" w:rsidRPr="00AE2333" w:rsidRDefault="00AE2333" w:rsidP="00AE2333">
      <w:pPr>
        <w:rPr>
          <w:b/>
          <w:bCs/>
        </w:rPr>
      </w:pPr>
      <w:r w:rsidRPr="00AE2333">
        <w:rPr>
          <w:b/>
          <w:bCs/>
        </w:rPr>
        <w:t xml:space="preserve">Ứng dụng của </w:t>
      </w:r>
      <w:r w:rsidRPr="00AE2333">
        <w:rPr>
          <w:b/>
          <w:bCs/>
          <w:i/>
          <w:iCs/>
        </w:rPr>
        <w:t>skydome</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ngoài trời, nó thường được kết hợp với một mặt phẳng mặt đất hoặc một dạng địa hình nào đó.</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trong không gian, chẳng hạn như trường sao (</w:t>
      </w:r>
      <w:r w:rsidRPr="00AE2333">
        <w:rPr>
          <w:i/>
          <w:iCs/>
        </w:rPr>
        <w:t>starfield</w:t>
      </w:r>
      <w:r w:rsidRPr="00AE2333">
        <w:t xml:space="preserve">), việc sử dụng toàn bộ hình cầu thường thực tế hơn, như </w:t>
      </w:r>
      <w:r w:rsidRPr="00AE2333">
        <w:lastRenderedPageBreak/>
        <w:t>được minh họa trong Hình 9.6 (một đường đứt nét đã được thêm vào để dễ dàng hình dung hình cầu).</w:t>
      </w:r>
    </w:p>
    <w:p w:rsidR="00AE2333" w:rsidRDefault="00AE2333" w:rsidP="00AE2333">
      <w:pPr>
        <w:jc w:val="center"/>
      </w:pPr>
      <w:r w:rsidRPr="00AE2333">
        <w:rPr>
          <w:noProof/>
        </w:rPr>
        <w:drawing>
          <wp:inline distT="0" distB="0" distL="0" distR="0" wp14:anchorId="7A357313" wp14:editId="79A9C049">
            <wp:extent cx="4587638" cy="2575783"/>
            <wp:effectExtent l="0" t="0" r="3810" b="0"/>
            <wp:docPr id="11283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6342" name=""/>
                    <pic:cNvPicPr/>
                  </pic:nvPicPr>
                  <pic:blipFill>
                    <a:blip r:embed="rId104"/>
                    <a:stretch>
                      <a:fillRect/>
                    </a:stretch>
                  </pic:blipFill>
                  <pic:spPr>
                    <a:xfrm>
                      <a:off x="0" y="0"/>
                      <a:ext cx="4587638" cy="2575783"/>
                    </a:xfrm>
                    <a:prstGeom prst="rect">
                      <a:avLst/>
                    </a:prstGeom>
                  </pic:spPr>
                </pic:pic>
              </a:graphicData>
            </a:graphic>
          </wp:inline>
        </w:drawing>
      </w:r>
    </w:p>
    <w:p w:rsidR="00AE2333" w:rsidRDefault="00AE2333" w:rsidP="00AE2333">
      <w:pPr>
        <w:pStyle w:val="Heading2"/>
      </w:pPr>
      <w:r w:rsidRPr="00AE2333">
        <w:t>9.3 IMPLEMENTING A SKYBOX</w:t>
      </w:r>
    </w:p>
    <w:p w:rsidR="00AE2333" w:rsidRPr="00AE2333" w:rsidRDefault="00AE2333" w:rsidP="00AE2333">
      <w:r w:rsidRPr="00AE2333">
        <w:t xml:space="preserve">Mặc dù </w:t>
      </w:r>
      <w:r w:rsidRPr="00AE2333">
        <w:rPr>
          <w:i/>
          <w:iCs/>
        </w:rPr>
        <w:t>skydome</w:t>
      </w:r>
      <w:r w:rsidRPr="00AE2333">
        <w:t xml:space="preserve"> có nhiều ưu điểm, </w:t>
      </w:r>
      <w:r w:rsidRPr="00AE2333">
        <w:rPr>
          <w:i/>
          <w:iCs/>
        </w:rPr>
        <w:t>skybox</w:t>
      </w:r>
      <w:r w:rsidRPr="00AE2333">
        <w:t xml:space="preserve"> vẫn phổ biến hơn. Ngoài ra, </w:t>
      </w:r>
      <w:r w:rsidRPr="00AE2333">
        <w:rPr>
          <w:i/>
          <w:iCs/>
        </w:rPr>
        <w:t>skybox</w:t>
      </w:r>
      <w:r w:rsidRPr="00AE2333">
        <w:t xml:space="preserve"> cũng được hỗ trợ tốt hơn trong OpenGL, điều này mang lại lợi thế khi thực hiện </w:t>
      </w:r>
      <w:r w:rsidRPr="00AE2333">
        <w:rPr>
          <w:i/>
          <w:iCs/>
        </w:rPr>
        <w:t>environment mapping</w:t>
      </w:r>
      <w:r w:rsidRPr="00AE2333">
        <w:t xml:space="preserve"> (sẽ được đề cập sau trong chương này). Vì những lý do đó, chúng ta sẽ tập trung vào việc triển khai </w:t>
      </w:r>
      <w:r w:rsidRPr="00AE2333">
        <w:rPr>
          <w:i/>
          <w:iCs/>
        </w:rPr>
        <w:t>skybox</w:t>
      </w:r>
      <w:r w:rsidRPr="00AE2333">
        <w:t>.</w:t>
      </w:r>
    </w:p>
    <w:p w:rsidR="00AE2333" w:rsidRPr="00AE2333" w:rsidRDefault="00AE2333" w:rsidP="00AE2333">
      <w:pPr>
        <w:rPr>
          <w:b/>
          <w:bCs/>
        </w:rPr>
      </w:pPr>
      <w:r w:rsidRPr="00AE2333">
        <w:rPr>
          <w:b/>
          <w:bCs/>
        </w:rPr>
        <w:t xml:space="preserve">Hai phương pháp triển khai </w:t>
      </w:r>
      <w:r w:rsidRPr="00AE2333">
        <w:rPr>
          <w:b/>
          <w:bCs/>
          <w:i/>
          <w:iCs/>
        </w:rPr>
        <w:t>skybox</w:t>
      </w:r>
      <w:r w:rsidRPr="00AE2333">
        <w:rPr>
          <w:b/>
          <w:bCs/>
        </w:rPr>
        <w:t>:</w:t>
      </w:r>
    </w:p>
    <w:p w:rsidR="00AE2333" w:rsidRPr="00AE2333" w:rsidRDefault="00AE2333" w:rsidP="00AE2333">
      <w:pPr>
        <w:numPr>
          <w:ilvl w:val="0"/>
          <w:numId w:val="39"/>
        </w:numPr>
      </w:pPr>
      <w:r w:rsidRPr="00AE2333">
        <w:rPr>
          <w:b/>
          <w:bCs/>
        </w:rPr>
        <w:t xml:space="preserve">Xây dựng từ đầu một </w:t>
      </w:r>
      <w:r w:rsidRPr="00AE2333">
        <w:rPr>
          <w:b/>
          <w:bCs/>
          <w:i/>
          <w:iCs/>
        </w:rPr>
        <w:t>skybox</w:t>
      </w:r>
      <w:r w:rsidRPr="00AE2333">
        <w:rPr>
          <w:b/>
          <w:bCs/>
        </w:rPr>
        <w:t xml:space="preserve"> đơn giản</w:t>
      </w:r>
    </w:p>
    <w:p w:rsidR="00AE2333" w:rsidRPr="00AE2333" w:rsidRDefault="00AE2333" w:rsidP="00AE2333">
      <w:pPr>
        <w:numPr>
          <w:ilvl w:val="0"/>
          <w:numId w:val="39"/>
        </w:numPr>
      </w:pPr>
      <w:r w:rsidRPr="00AE2333">
        <w:rPr>
          <w:b/>
          <w:bCs/>
        </w:rPr>
        <w:t xml:space="preserve">Sử dụng các công cụ hỗ trợ </w:t>
      </w:r>
      <w:r w:rsidRPr="00AE2333">
        <w:rPr>
          <w:b/>
          <w:bCs/>
          <w:i/>
          <w:iCs/>
        </w:rPr>
        <w:t>cube map</w:t>
      </w:r>
      <w:r w:rsidRPr="00AE2333">
        <w:rPr>
          <w:b/>
          <w:bCs/>
        </w:rPr>
        <w:t xml:space="preserve"> trong OpenGL</w:t>
      </w:r>
    </w:p>
    <w:p w:rsidR="00AE2333" w:rsidRDefault="00AE2333" w:rsidP="00AE2333">
      <w:r w:rsidRPr="00AE2333">
        <w:t>Mỗi phương pháp đều có ưu điểm riêng, vì vậy chúng ta sẽ tìm hiểu cả hai.</w:t>
      </w:r>
    </w:p>
    <w:p w:rsidR="00AE2333" w:rsidRDefault="00AE2333" w:rsidP="00AE2333">
      <w:pPr>
        <w:pStyle w:val="Heading3"/>
      </w:pPr>
      <w:r w:rsidRPr="00AE2333">
        <w:t>9.3.1 Building a Skybox from Scratch</w:t>
      </w:r>
    </w:p>
    <w:p w:rsidR="00AE2333" w:rsidRPr="00AE2333" w:rsidRDefault="00AE2333" w:rsidP="00AE2333">
      <w:r w:rsidRPr="00AE2333">
        <w:t xml:space="preserve">Chúng ta đã bao quát gần như tất cả những gì cần thiết để xây dựng một </w:t>
      </w:r>
      <w:r w:rsidRPr="00AE2333">
        <w:rPr>
          <w:i/>
          <w:iCs/>
        </w:rPr>
        <w:t>skybox</w:t>
      </w:r>
      <w:r w:rsidRPr="00AE2333">
        <w:t xml:space="preserve"> đơn giản:</w:t>
      </w:r>
    </w:p>
    <w:p w:rsidR="00AE2333" w:rsidRPr="00AE2333" w:rsidRDefault="00AE2333" w:rsidP="00AE2333">
      <w:pPr>
        <w:numPr>
          <w:ilvl w:val="0"/>
          <w:numId w:val="40"/>
        </w:numPr>
      </w:pPr>
      <w:r w:rsidRPr="00AE2333">
        <w:t>Một mô hình khối lập phương đã được giới thiệu trong Chương 4.</w:t>
      </w:r>
    </w:p>
    <w:p w:rsidR="00AE2333" w:rsidRPr="00AE2333" w:rsidRDefault="00AE2333" w:rsidP="00AE2333">
      <w:pPr>
        <w:numPr>
          <w:ilvl w:val="0"/>
          <w:numId w:val="40"/>
        </w:numPr>
      </w:pPr>
      <w:r w:rsidRPr="00AE2333">
        <w:t>Có thể gán các tọa độ texture như minh họa trước đó trong Hình 9.3.</w:t>
      </w:r>
    </w:p>
    <w:p w:rsidR="00AE2333" w:rsidRPr="00AE2333" w:rsidRDefault="00AE2333" w:rsidP="00AE2333">
      <w:pPr>
        <w:numPr>
          <w:ilvl w:val="0"/>
          <w:numId w:val="40"/>
        </w:numPr>
      </w:pPr>
      <w:r w:rsidRPr="00AE2333">
        <w:t>Chúng ta đã học cách đọc dữ liệu texture và định vị các đối tượng trong không gian 3D.</w:t>
      </w:r>
    </w:p>
    <w:p w:rsidR="00AE2333" w:rsidRPr="00AE2333" w:rsidRDefault="00AE2333" w:rsidP="00AE2333">
      <w:pPr>
        <w:numPr>
          <w:ilvl w:val="0"/>
          <w:numId w:val="40"/>
        </w:numPr>
      </w:pPr>
      <w:r w:rsidRPr="00AE2333">
        <w:t>Việc kích hoạt hoặc vô hiệu hóa kiểm tra độ sâu (</w:t>
      </w:r>
      <w:r w:rsidRPr="00AE2333">
        <w:rPr>
          <w:i/>
          <w:iCs/>
        </w:rPr>
        <w:t>depth testing</w:t>
      </w:r>
      <w:r w:rsidRPr="00AE2333">
        <w:t>) rất đơn giản, chỉ cần một dòng mã.</w:t>
      </w:r>
    </w:p>
    <w:p w:rsidR="00AE2333" w:rsidRPr="00AE2333" w:rsidRDefault="00AE2333" w:rsidP="00AE2333">
      <w:pPr>
        <w:rPr>
          <w:b/>
          <w:bCs/>
        </w:rPr>
      </w:pPr>
      <w:r w:rsidRPr="00AE2333">
        <w:rPr>
          <w:b/>
          <w:bCs/>
        </w:rPr>
        <w:t xml:space="preserve">Tổ chức mã cho </w:t>
      </w:r>
      <w:r w:rsidRPr="00AE2333">
        <w:rPr>
          <w:b/>
          <w:bCs/>
          <w:i/>
          <w:iCs/>
        </w:rPr>
        <w:t>skybox</w:t>
      </w:r>
      <w:r w:rsidRPr="00AE2333">
        <w:rPr>
          <w:b/>
          <w:bCs/>
        </w:rPr>
        <w:t xml:space="preserve"> đơn giản</w:t>
      </w:r>
    </w:p>
    <w:p w:rsidR="00AE2333" w:rsidRDefault="00AE2333" w:rsidP="00AE2333">
      <w:r w:rsidRPr="00AE2333">
        <w:lastRenderedPageBreak/>
        <w:t xml:space="preserve">Chương trình 9.1 hiển thị cách tổ chức mã cho </w:t>
      </w:r>
      <w:r w:rsidRPr="00AE2333">
        <w:rPr>
          <w:i/>
          <w:iCs/>
        </w:rPr>
        <w:t>skybox</w:t>
      </w:r>
      <w:r w:rsidRPr="00AE2333">
        <w:t xml:space="preserve"> đơn giản, với một cảnh bao gồm duy nhất một hình xuyến được áp dụng texture. Trong đó, các phần gán tọa độ texture và các lệnh gọi để kích hoạt/vô hiệu hóa kiểm tra độ sâu được đánh dấu nổi bật.</w:t>
      </w:r>
    </w:p>
    <w:p w:rsidR="009376EC" w:rsidRDefault="009376EC" w:rsidP="00AE2333">
      <w:r w:rsidRPr="009376EC">
        <w:t>9.3.2 Using OpenGL Cube Maps</w:t>
      </w:r>
    </w:p>
    <w:p w:rsidR="009376EC" w:rsidRDefault="009376EC" w:rsidP="009376EC">
      <w:pPr>
        <w:ind w:firstLine="720"/>
      </w:pPr>
      <w:r w:rsidRPr="009376EC">
        <w:t xml:space="preserve">Một cách khác để tạo một </w:t>
      </w:r>
      <w:r w:rsidRPr="009376EC">
        <w:rPr>
          <w:b/>
          <w:bCs/>
        </w:rPr>
        <w:t>skybox</w:t>
      </w:r>
      <w:r w:rsidRPr="009376EC">
        <w:t xml:space="preserve"> là sử dụng </w:t>
      </w:r>
      <w:r w:rsidRPr="009376EC">
        <w:rPr>
          <w:b/>
          <w:bCs/>
        </w:rPr>
        <w:t>OpenGL texture cube map</w:t>
      </w:r>
      <w:r w:rsidRPr="009376EC">
        <w:t xml:space="preserve">. </w:t>
      </w:r>
      <w:r w:rsidRPr="009376EC">
        <w:rPr>
          <w:b/>
          <w:bCs/>
        </w:rPr>
        <w:t>Cube map</w:t>
      </w:r>
      <w:r w:rsidRPr="009376EC">
        <w:t xml:space="preserve"> trong OpenGL phức tạp hơn một chút so với cách tiếp cận đơn giản mà chúng ta đã thấy ở phần trước. Tuy nhiên, việc sử dụng </w:t>
      </w:r>
      <w:r w:rsidRPr="009376EC">
        <w:rPr>
          <w:b/>
          <w:bCs/>
        </w:rPr>
        <w:t>OpenGL cube map</w:t>
      </w:r>
      <w:r w:rsidRPr="009376EC">
        <w:t xml:space="preserve"> có những lợi ích như giảm đường nối (seam) và hỗ trợ </w:t>
      </w:r>
      <w:r w:rsidRPr="009376EC">
        <w:rPr>
          <w:b/>
          <w:bCs/>
        </w:rPr>
        <w:t>environment mapping</w:t>
      </w:r>
      <w:r w:rsidRPr="009376EC">
        <w:t>.</w:t>
      </w:r>
    </w:p>
    <w:p w:rsidR="009376EC" w:rsidRDefault="009376EC" w:rsidP="009376EC">
      <w:pPr>
        <w:ind w:firstLine="720"/>
        <w:jc w:val="center"/>
      </w:pPr>
      <w:r w:rsidRPr="009376EC">
        <w:drawing>
          <wp:inline distT="0" distB="0" distL="0" distR="0" wp14:anchorId="483AE1D0" wp14:editId="5B53CE91">
            <wp:extent cx="2613887" cy="2316681"/>
            <wp:effectExtent l="0" t="0" r="0" b="7620"/>
            <wp:docPr id="933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365" name=""/>
                    <pic:cNvPicPr/>
                  </pic:nvPicPr>
                  <pic:blipFill>
                    <a:blip r:embed="rId105"/>
                    <a:stretch>
                      <a:fillRect/>
                    </a:stretch>
                  </pic:blipFill>
                  <pic:spPr>
                    <a:xfrm>
                      <a:off x="0" y="0"/>
                      <a:ext cx="2613887" cy="2316681"/>
                    </a:xfrm>
                    <a:prstGeom prst="rect">
                      <a:avLst/>
                    </a:prstGeom>
                  </pic:spPr>
                </pic:pic>
              </a:graphicData>
            </a:graphic>
          </wp:inline>
        </w:drawing>
      </w:r>
    </w:p>
    <w:p w:rsidR="009376EC" w:rsidRPr="009376EC" w:rsidRDefault="009376EC" w:rsidP="009376EC">
      <w:pPr>
        <w:ind w:firstLine="720"/>
      </w:pPr>
      <w:r w:rsidRPr="009376EC">
        <w:t xml:space="preserve">Các </w:t>
      </w:r>
      <w:r w:rsidRPr="009376EC">
        <w:rPr>
          <w:b/>
          <w:bCs/>
        </w:rPr>
        <w:t>OpenGL texture cube map</w:t>
      </w:r>
      <w:r w:rsidRPr="009376EC">
        <w:t xml:space="preserve"> tương tự như các texture 3D mà chúng ta sẽ tìm hiểu sau này, ở chỗ chúng được truy cập bằng ba tọa độ texture—thường được ký hiệu là (s, t, r)—thay vì hai tọa độ như trước đây. Một đặc điểm độc đáo khác của </w:t>
      </w:r>
      <w:r w:rsidRPr="009376EC">
        <w:rPr>
          <w:b/>
          <w:bCs/>
        </w:rPr>
        <w:t>OpenGL texture cube map</w:t>
      </w:r>
      <w:r w:rsidRPr="009376EC">
        <w:t xml:space="preserve"> là các hình ảnh trong đó được định hướng với tọa độ texture (0,0,0) ở góc trên bên trái (thay vì góc dưới bên trái như thông thường); điều này thường gây nhầm lẫn.</w:t>
      </w:r>
    </w:p>
    <w:p w:rsidR="009376EC" w:rsidRPr="009376EC" w:rsidRDefault="009376EC" w:rsidP="009376EC">
      <w:pPr>
        <w:ind w:firstLine="720"/>
      </w:pPr>
      <w:r w:rsidRPr="009376EC">
        <w:t xml:space="preserve">Trong khi phương pháp được trình bày trong </w:t>
      </w:r>
      <w:r w:rsidRPr="009376EC">
        <w:rPr>
          <w:b/>
          <w:bCs/>
        </w:rPr>
        <w:t>Chương trình 9.1</w:t>
      </w:r>
      <w:r w:rsidRPr="009376EC">
        <w:t xml:space="preserve"> đọc một hình ảnh duy nhất để áp dụng lên cube map, hàm loadCubeMap() được trình bày trong </w:t>
      </w:r>
      <w:r w:rsidRPr="009376EC">
        <w:rPr>
          <w:b/>
          <w:bCs/>
        </w:rPr>
        <w:t>Chương trình 9.2</w:t>
      </w:r>
      <w:r w:rsidRPr="009376EC">
        <w:t xml:space="preserve"> sẽ đọc sáu tệp hình ảnh riêng lẻ tương ứng với các mặt của khối lập phương. Có hai cách tiếp cận để đọc sáu tệp hình ảnh này và xây dựng cube map. Chúng ta có thể sử dụng các lớp </w:t>
      </w:r>
      <w:r w:rsidRPr="009376EC">
        <w:rPr>
          <w:b/>
          <w:bCs/>
        </w:rPr>
        <w:t>TextureIO</w:t>
      </w:r>
      <w:r w:rsidRPr="009376EC">
        <w:t xml:space="preserve"> và </w:t>
      </w:r>
      <w:r w:rsidRPr="009376EC">
        <w:rPr>
          <w:b/>
          <w:bCs/>
        </w:rPr>
        <w:t>TextureData</w:t>
      </w:r>
      <w:r w:rsidRPr="009376EC">
        <w:t xml:space="preserve"> của JOGL như đã sử dụng trong Chương 5, hoặc sử dụng các công cụ AWT được mô tả ở cuối Chương 5. Trong chương này, chúng ta chọn cách tiếp cận thứ hai vì nó mang lại tính linh hoạt hơn trong việc quyết định có lật dọc hình ảnh hay không để phù hợp với sự khác biệt trong định hướng tọa độ texture đã đề cập trước đó.</w:t>
      </w:r>
    </w:p>
    <w:p w:rsidR="009376EC" w:rsidRPr="009376EC" w:rsidRDefault="009376EC" w:rsidP="009376EC">
      <w:pPr>
        <w:ind w:firstLine="720"/>
      </w:pPr>
      <w:r w:rsidRPr="009376EC">
        <w:t xml:space="preserve">Trong hàm loadCubeMap(), sáu tệp hình ảnh texture được đọc bằng hàm getRGBAPixelData() đã được mô tả trong Mục 5.12. Tham số thứ hai của hàm này được đặt thành </w:t>
      </w:r>
      <w:r w:rsidRPr="009376EC">
        <w:rPr>
          <w:b/>
          <w:bCs/>
        </w:rPr>
        <w:t>false</w:t>
      </w:r>
      <w:r w:rsidRPr="009376EC">
        <w:t>, để nó không lật dọc các texture—vì OpenGL tự động thực hiện việc lật dọc cho texture cube map.</w:t>
      </w:r>
    </w:p>
    <w:p w:rsidR="009376EC" w:rsidRPr="009376EC" w:rsidRDefault="009376EC" w:rsidP="009376EC">
      <w:pPr>
        <w:ind w:firstLine="720"/>
      </w:pPr>
      <w:r w:rsidRPr="009376EC">
        <w:lastRenderedPageBreak/>
        <w:t xml:space="preserve">Sau khi đọc texture và chuyển đổi chúng thành </w:t>
      </w:r>
      <w:r w:rsidRPr="009376EC">
        <w:rPr>
          <w:b/>
          <w:bCs/>
        </w:rPr>
        <w:t>ByteBuffer</w:t>
      </w:r>
      <w:r w:rsidRPr="009376EC">
        <w:t xml:space="preserve">, chúng ta tạo một texture duy nhất với kiểu </w:t>
      </w:r>
      <w:r w:rsidRPr="009376EC">
        <w:rPr>
          <w:b/>
          <w:bCs/>
        </w:rPr>
        <w:t>GL_TEXTURE_CUBE_MAP</w:t>
      </w:r>
      <w:r w:rsidRPr="009376EC">
        <w:t xml:space="preserve">. OpenGL yêu cầu chúng ta chỉ định kích thước của các hình ảnh texture bằng hàm glTexStorage2D()—trong trường hợp này, kích thước là </w:t>
      </w:r>
      <w:r w:rsidRPr="009376EC">
        <w:rPr>
          <w:b/>
          <w:bCs/>
        </w:rPr>
        <w:t>1024×1024</w:t>
      </w:r>
      <w:r w:rsidRPr="009376EC">
        <w:t xml:space="preserve"> (phải là hình vuông). Cuối cùng, hàm loadCubeMap() sử dụng glTexSubImage2D() để gán từng texture vào một mặt của khối lập phương.</w:t>
      </w:r>
    </w:p>
    <w:p w:rsidR="009376EC" w:rsidRPr="009376EC" w:rsidRDefault="009376EC" w:rsidP="009376EC">
      <w:pPr>
        <w:ind w:firstLine="720"/>
      </w:pPr>
      <w:r w:rsidRPr="009376EC">
        <w:t xml:space="preserve">Hàm init() hiện bao gồm lệnh kích hoạt </w:t>
      </w:r>
      <w:r w:rsidRPr="009376EC">
        <w:rPr>
          <w:b/>
          <w:bCs/>
        </w:rPr>
        <w:t>GL_TEXTURE_CUBE_MAP_SEAMLESS</w:t>
      </w:r>
      <w:r w:rsidRPr="009376EC">
        <w:t xml:space="preserve">, yêu cầu OpenGL cố gắng hòa trộn các cạnh liền kề của khối lập phương để giảm hoặc loại bỏ các đường nối (seams). Trong hàm display(), các đỉnh của khối lập phương được gửi xuống pipeline như trước, nhưng lần này không cần gửi các tọa độ texture của khối lập phương. Điều này là do </w:t>
      </w:r>
      <w:r w:rsidRPr="009376EC">
        <w:rPr>
          <w:b/>
          <w:bCs/>
        </w:rPr>
        <w:t>OpenGL texture cube map</w:t>
      </w:r>
      <w:r w:rsidRPr="009376EC">
        <w:t xml:space="preserve"> thường sử dụng vị trí các đỉnh của khối lập phương làm tọa độ texture. Sau khi tắt kiểm tra độ sâu (depth testing), khối lập phương được vẽ. Sau đó, kiểm tra độ sâu được bật lại cho phần còn lại của cảnh.</w:t>
      </w:r>
    </w:p>
    <w:p w:rsidR="009376EC" w:rsidRPr="009376EC" w:rsidRDefault="009376EC" w:rsidP="009376EC">
      <w:pPr>
        <w:ind w:firstLine="720"/>
      </w:pPr>
      <w:r w:rsidRPr="009376EC">
        <w:t xml:space="preserve">Cube map OpenGL hoàn chỉnh được tham chiếu bằng một định danh số nguyên. Tương tự như trong shadow mapping, các hiện tượng dọc theo viền có thể được giảm bằng cách đặt chế độ wrap texture thành </w:t>
      </w:r>
      <w:r w:rsidRPr="009376EC">
        <w:rPr>
          <w:b/>
          <w:bCs/>
        </w:rPr>
        <w:t>"clamp to edge"</w:t>
      </w:r>
      <w:r w:rsidRPr="009376EC">
        <w:t xml:space="preserve">. Trong trường hợp này, điều đó có thể giúp giảm thêm các đường nối. Lưu ý rằng điều này được áp dụng cho cả ba tọa độ texture (s, t và r). Texture được truy cập trong fragment shader bằng một loại sampler đặc biệt gọi là </w:t>
      </w:r>
      <w:r w:rsidRPr="009376EC">
        <w:rPr>
          <w:b/>
          <w:bCs/>
        </w:rPr>
        <w:t>samplerCube</w:t>
      </w:r>
      <w:r w:rsidRPr="009376EC">
        <w:t xml:space="preserve">. Trong cube map, giá trị trả về từ sampler là texel "nhìn thấy" từ gốc tọa độ khi quan sát theo hướng của vector (s, t, r). Do đó, chúng ta thường chỉ cần sử dụng vị trí các đỉnh nội suy làm tọa độ texture. Trong vertex shader, chúng ta gán vị trí các đỉnh của khối lập phương vào thuộc tính tọa độ texture đầu ra để chúng được nội suy khi đến fragment shader. Cũng cần lưu ý trong vertex shader rằng chúng ta chuyển đổi ma trận view đầu vào thành ma trận 3×3, sau đó chuyển đổi lại thành 4×4. Mẹo này loại bỏ thành phần dịch (translation) trong khi vẫn giữ thành phần xoay (rotation) (nhớ rằng giá trị dịch nằm ở cột thứ tư của ma trận biến đổi). Điều này giúp cube map cố định tại vị trí camera, nhưng vẫn cho phép camera tổng hợp "nhìn xung quanh". Kết quả đầu ra của </w:t>
      </w:r>
      <w:r w:rsidRPr="009376EC">
        <w:rPr>
          <w:b/>
          <w:bCs/>
        </w:rPr>
        <w:t>Chương trình 9.2</w:t>
      </w:r>
      <w:r w:rsidRPr="009376EC">
        <w:t xml:space="preserve"> giống như </w:t>
      </w:r>
      <w:r w:rsidRPr="009376EC">
        <w:rPr>
          <w:b/>
          <w:bCs/>
        </w:rPr>
        <w:t>Chương trình 9.1</w:t>
      </w:r>
      <w:r w:rsidRPr="009376EC">
        <w:t>.</w:t>
      </w:r>
    </w:p>
    <w:p w:rsidR="009376EC" w:rsidRDefault="00491445" w:rsidP="00491445">
      <w:r w:rsidRPr="00491445">
        <w:t>9.4 ENVIRONMENT MAPPING</w:t>
      </w:r>
    </w:p>
    <w:p w:rsidR="00491445" w:rsidRPr="00491445" w:rsidRDefault="00491445" w:rsidP="00491445">
      <w:pPr>
        <w:ind w:firstLine="720"/>
      </w:pPr>
      <w:r w:rsidRPr="00491445">
        <w:t>Khi chúng ta xem xét ánh sáng và vật liệu, chúng ta đã xem xét độ "bóng loáng" của các vật thể. Tuy nhiên, chúng ta chưa bao giờ mô phỏng các vật thể có độ bóng cao, chẳng hạn như gương hoặc các vật thể làm từ chrome. Những vật thể này không chỉ có các điểm sáng phản chiếu nhỏ mà thực sự phản chiếu môi trường xung quanh của chúng. Khi nhìn vào chúng, chúng ta thấy các vật thể trong phòng, hoặc đôi khi là chính hình ảnh phản chiếu của mình. Mô hình ánh sáng ADS không cung cấp phương pháp để mô phỏng hiệu ứng này.</w:t>
      </w:r>
    </w:p>
    <w:p w:rsidR="00491445" w:rsidRPr="00491445" w:rsidRDefault="00491445" w:rsidP="00491445">
      <w:pPr>
        <w:ind w:firstLine="720"/>
      </w:pPr>
      <w:r w:rsidRPr="00491445">
        <w:t xml:space="preserve">Tuy nhiên, các bản đồ kết cấu khối lập phương (cube maps) cung cấp một cách tương đối đơn giản để mô phỏng bề mặt phản chiếu — ít nhất là một phần. Mẹo ở đây là sử dụng bản đồ khối lập phương để kết cấu cho chính vật thể phản chiếu đó. Để làm </w:t>
      </w:r>
      <w:r w:rsidRPr="00491445">
        <w:lastRenderedPageBreak/>
        <w:t>điều này sao cho nó trông thực tế, chúng ta cần tìm các tọa độ kết cấu tương ứng với phần của môi trường xung quanh mà chúng ta nên thấy phản chiếu trong vật thể từ góc nhìn của mình.</w:t>
      </w:r>
    </w:p>
    <w:p w:rsidR="00491445" w:rsidRDefault="00491445" w:rsidP="00491445">
      <w:r w:rsidRPr="00491445">
        <w:t>Hình 9.9 minh họa chiến lược sử dụng sự kết hợp của vector nhìn và vector pháp tuyến để tính toán một vector phản chiếu, sau đó sử dụng nó để tra cứu một texel từ bản đồ khối lập phương. Do đó, vector phản chiếu có thể được sử dụng để truy cập trực tiếp vào bản đồ kết cấu khối lập phương. Khi bản đồ khối lập phương thực hiện chức năng này, nó được gọi là bản đồ môi trường (environment map).</w:t>
      </w:r>
    </w:p>
    <w:p w:rsidR="00491445" w:rsidRDefault="00491445" w:rsidP="00491445">
      <w:pPr>
        <w:jc w:val="center"/>
      </w:pPr>
      <w:r w:rsidRPr="00491445">
        <w:drawing>
          <wp:inline distT="0" distB="0" distL="0" distR="0" wp14:anchorId="3FB721A2" wp14:editId="44095B70">
            <wp:extent cx="4999153" cy="2758679"/>
            <wp:effectExtent l="0" t="0" r="0" b="3810"/>
            <wp:docPr id="140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28" name=""/>
                    <pic:cNvPicPr/>
                  </pic:nvPicPr>
                  <pic:blipFill>
                    <a:blip r:embed="rId106"/>
                    <a:stretch>
                      <a:fillRect/>
                    </a:stretch>
                  </pic:blipFill>
                  <pic:spPr>
                    <a:xfrm>
                      <a:off x="0" y="0"/>
                      <a:ext cx="4999153" cy="2758679"/>
                    </a:xfrm>
                    <a:prstGeom prst="rect">
                      <a:avLst/>
                    </a:prstGeom>
                  </pic:spPr>
                </pic:pic>
              </a:graphicData>
            </a:graphic>
          </wp:inline>
        </w:drawing>
      </w:r>
    </w:p>
    <w:p w:rsidR="00491445" w:rsidRPr="00491445" w:rsidRDefault="00491445" w:rsidP="00491445">
      <w:pPr>
        <w:ind w:firstLine="720"/>
      </w:pPr>
      <w:r w:rsidRPr="00491445">
        <w:t>Chúng ta đã tính toán các vector phản chiếu trước đây khi học về mô hình ánh sáng Blinn-Phong. Khái niệm ở đây tương tự, ngoại trừ việc giờ đây chúng ta sử dụng vector phản chiếu để tra cứu giá trị từ bản đồ kết cấu. Kỹ thuật này được gọi là ánh xạ môi trường (environment mapping), hay ánh xạ phản chiếu (reflection mapping). Nếu bản đồ khối lập phương được triển khai bằng phương pháp thứ hai mà chúng ta mô tả (ở Mục 9.3.2 — tức là dưới dạng OpenGL GL_TEXTURE_CUBE_MAP), thì OpenGL có thể thực hiện tra cứu ánh xạ môi trường theo cách tương tự như đã làm khi kết cấu cho chính bản đồ khối lập phương. Chúng ta sử dụng vector nhìn và vector pháp tuyến của bề mặt để tính toán sự phản chiếu của vector nhìn trên bề mặt vật thể. Vector phản chiếu sau đó có thể được sử dụng để lấy mẫu từ hình ảnh bản đồ kết cấu khối lập phương. Việc tra cứu này được hỗ trợ bởi samplerCube trong OpenGL; hãy nhớ lại từ phần trước rằng samplerCube được chỉ mục hóa bằng một vector hướng nhìn. Do đó, vector phản chiếu rất thích hợp để tra cứu texel mong muốn.</w:t>
      </w:r>
    </w:p>
    <w:p w:rsidR="00491445" w:rsidRPr="00491445" w:rsidRDefault="00491445" w:rsidP="00491445">
      <w:pPr>
        <w:ind w:firstLine="720"/>
      </w:pPr>
      <w:r w:rsidRPr="00491445">
        <w:t xml:space="preserve">Việc triển khai yêu cầu một lượng mã nguồn bổ sung khá nhỏ. Chương trình 9.3 cho thấy những thay đổi sẽ được thực hiện trong các hàm display() và init() cùng với các shader có liên quan để render một torus "phản chiếu" sử dụng ánh xạ môi trường. Các thay đổi này đã được làm nổi bật. Cần lưu ý rằng nếu mô hình ánh sáng Phong có </w:t>
      </w:r>
      <w:r w:rsidRPr="00491445">
        <w:lastRenderedPageBreak/>
        <w:t>mặt, nhiều thay đổi này có thể đã có sẵn. Phần mã mới thực sự là trong shader đoạn (trong phương thức main()).</w:t>
      </w:r>
    </w:p>
    <w:p w:rsidR="00491445" w:rsidRPr="00491445" w:rsidRDefault="00491445" w:rsidP="00491445">
      <w:pPr>
        <w:ind w:firstLine="720"/>
      </w:pPr>
      <w:r w:rsidRPr="00491445">
        <w:t>Thực tế, có thể ban đầu sẽ thấy như thể mã được làm nổi bật trong Chương trình 9.3 (tức là các đoạn mã màu vàng) không thực sự mới mẻ chút nào. Thực tế, chúng ta đã thấy mã gần giống như vậy trước đây khi học về ánh sáng. Tuy nhiên, trong trường hợp này, các vector pháp tuyến và phản chiếu được sử dụng cho một mục đích hoàn toàn khác. Trước đây, chúng được sử dụng để triển khai mô hình ánh sáng ADS. Ở đây, chúng được thay vào đó để tính toán tọa độ kết cấu cho ánh xạ môi trường. Chúng tôi đã làm nổi bật những dòng mã này để người đọc có thể dễ dàng theo dõi cách sử dụng các phép toán về vector pháp tuyến và phản chiếu cho mục đích mới này.</w:t>
      </w:r>
    </w:p>
    <w:p w:rsidR="00491445" w:rsidRDefault="00491445" w:rsidP="00491445">
      <w:pPr>
        <w:ind w:firstLine="720"/>
      </w:pPr>
      <w:r w:rsidRPr="00491445">
        <w:t>Kết quả, cho thấy một torus "chrome" được ánh xạ môi trường, được thể hiện trong Hình 9.10.</w:t>
      </w:r>
    </w:p>
    <w:p w:rsidR="00491445" w:rsidRDefault="00491445" w:rsidP="00491445">
      <w:pPr>
        <w:ind w:firstLine="720"/>
        <w:jc w:val="center"/>
      </w:pPr>
      <w:r w:rsidRPr="00491445">
        <w:drawing>
          <wp:inline distT="0" distB="0" distL="0" distR="0" wp14:anchorId="193AEC8E" wp14:editId="3BAFCB99">
            <wp:extent cx="4031329" cy="2834886"/>
            <wp:effectExtent l="0" t="0" r="7620" b="3810"/>
            <wp:docPr id="695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7333" name=""/>
                    <pic:cNvPicPr/>
                  </pic:nvPicPr>
                  <pic:blipFill>
                    <a:blip r:embed="rId107"/>
                    <a:stretch>
                      <a:fillRect/>
                    </a:stretch>
                  </pic:blipFill>
                  <pic:spPr>
                    <a:xfrm>
                      <a:off x="0" y="0"/>
                      <a:ext cx="4031329" cy="2834886"/>
                    </a:xfrm>
                    <a:prstGeom prst="rect">
                      <a:avLst/>
                    </a:prstGeom>
                  </pic:spPr>
                </pic:pic>
              </a:graphicData>
            </a:graphic>
          </wp:inline>
        </w:drawing>
      </w:r>
    </w:p>
    <w:p w:rsidR="0071118D" w:rsidRPr="0071118D" w:rsidRDefault="0071118D" w:rsidP="0071118D">
      <w:pPr>
        <w:ind w:firstLine="720"/>
      </w:pPr>
      <w:r w:rsidRPr="0071118D">
        <w:t>Mặc dù cần hai bộ shader cho cảnh này — một bộ cho bản đồ khối lập phương (cube map) và một bộ cho torus — nhưng chỉ các shader được sử dụng để vẽ torus mới được hiển thị trong Chương trình 9.3. Điều này là vì các shader được sử dụng để render bản đồ khối lập phương không thay đổi so với Chương trình 9.2. Các thay đổi được thực hiện từ Chương trình 9.2 để tạo thành Chương trình 9.3 được tóm tắt như sau:</w:t>
      </w:r>
    </w:p>
    <w:p w:rsidR="0071118D" w:rsidRPr="0071118D" w:rsidRDefault="0071118D" w:rsidP="0071118D">
      <w:pPr>
        <w:ind w:firstLine="720"/>
        <w:rPr>
          <w:b/>
          <w:bCs/>
        </w:rPr>
      </w:pPr>
      <w:r w:rsidRPr="0071118D">
        <w:rPr>
          <w:b/>
          <w:bCs/>
        </w:rPr>
        <w:t>Trong hàm init():</w:t>
      </w:r>
    </w:p>
    <w:p w:rsidR="0071118D" w:rsidRPr="0071118D" w:rsidRDefault="0071118D" w:rsidP="0071118D">
      <w:pPr>
        <w:numPr>
          <w:ilvl w:val="0"/>
          <w:numId w:val="41"/>
        </w:numPr>
      </w:pPr>
      <w:r w:rsidRPr="0071118D">
        <w:rPr>
          <w:b/>
          <w:bCs/>
        </w:rPr>
        <w:t>Tạo bộ đệm pháp tuyến (normals)</w:t>
      </w:r>
      <w:r w:rsidRPr="0071118D">
        <w:t xml:space="preserve"> cho torus (thực ra được thực hiện trong setupVertices(), được gọi bởi init()).</w:t>
      </w:r>
    </w:p>
    <w:p w:rsidR="0071118D" w:rsidRPr="0071118D" w:rsidRDefault="0071118D" w:rsidP="0071118D">
      <w:pPr>
        <w:numPr>
          <w:ilvl w:val="0"/>
          <w:numId w:val="41"/>
        </w:numPr>
      </w:pPr>
      <w:r w:rsidRPr="0071118D">
        <w:rPr>
          <w:b/>
          <w:bCs/>
        </w:rPr>
        <w:t>Bộ đệm tọa độ kết cấu (texture coordinates)</w:t>
      </w:r>
      <w:r w:rsidRPr="0071118D">
        <w:t xml:space="preserve"> cho torus không còn cần thiết.</w:t>
      </w:r>
    </w:p>
    <w:p w:rsidR="0071118D" w:rsidRPr="0071118D" w:rsidRDefault="0071118D" w:rsidP="0071118D">
      <w:pPr>
        <w:ind w:firstLine="720"/>
        <w:rPr>
          <w:b/>
          <w:bCs/>
        </w:rPr>
      </w:pPr>
      <w:r w:rsidRPr="0071118D">
        <w:rPr>
          <w:b/>
          <w:bCs/>
        </w:rPr>
        <w:t>Trong hàm display():</w:t>
      </w:r>
    </w:p>
    <w:p w:rsidR="0071118D" w:rsidRPr="0071118D" w:rsidRDefault="0071118D" w:rsidP="0071118D">
      <w:pPr>
        <w:numPr>
          <w:ilvl w:val="0"/>
          <w:numId w:val="42"/>
        </w:numPr>
      </w:pPr>
      <w:r w:rsidRPr="0071118D">
        <w:rPr>
          <w:b/>
          <w:bCs/>
        </w:rPr>
        <w:lastRenderedPageBreak/>
        <w:t>Tạo ma trận biến đổi pháp tuyến</w:t>
      </w:r>
      <w:r w:rsidRPr="0071118D">
        <w:t xml:space="preserve"> (được gọi là “norm_matrix” trong Chương 7) và liên kết nó với biến đồng nhất liên quan.</w:t>
      </w:r>
    </w:p>
    <w:p w:rsidR="0071118D" w:rsidRPr="0071118D" w:rsidRDefault="0071118D" w:rsidP="0071118D">
      <w:pPr>
        <w:numPr>
          <w:ilvl w:val="0"/>
          <w:numId w:val="42"/>
        </w:numPr>
      </w:pPr>
      <w:r w:rsidRPr="0071118D">
        <w:rPr>
          <w:b/>
          <w:bCs/>
        </w:rPr>
        <w:t>Kích hoạt bộ đệm pháp tuyến</w:t>
      </w:r>
      <w:r w:rsidRPr="0071118D">
        <w:t xml:space="preserve"> của torus.</w:t>
      </w:r>
    </w:p>
    <w:p w:rsidR="0071118D" w:rsidRPr="0071118D" w:rsidRDefault="0071118D" w:rsidP="0071118D">
      <w:pPr>
        <w:numPr>
          <w:ilvl w:val="0"/>
          <w:numId w:val="42"/>
        </w:numPr>
      </w:pPr>
      <w:r w:rsidRPr="0071118D">
        <w:rPr>
          <w:b/>
          <w:bCs/>
        </w:rPr>
        <w:t>Kích hoạt bản đồ kết cấu khối lập phương</w:t>
      </w:r>
      <w:r w:rsidRPr="0071118D">
        <w:t xml:space="preserve"> làm kết cấu cho torus (thay vì kết cấu "gạch").</w:t>
      </w:r>
    </w:p>
    <w:p w:rsidR="0071118D" w:rsidRPr="0071118D" w:rsidRDefault="0071118D" w:rsidP="0071118D">
      <w:pPr>
        <w:ind w:firstLine="720"/>
        <w:rPr>
          <w:b/>
          <w:bCs/>
        </w:rPr>
      </w:pPr>
      <w:r w:rsidRPr="0071118D">
        <w:rPr>
          <w:b/>
          <w:bCs/>
        </w:rPr>
        <w:t>Trong vertex shader:</w:t>
      </w:r>
    </w:p>
    <w:p w:rsidR="0071118D" w:rsidRPr="0071118D" w:rsidRDefault="0071118D" w:rsidP="0071118D">
      <w:pPr>
        <w:numPr>
          <w:ilvl w:val="0"/>
          <w:numId w:val="43"/>
        </w:numPr>
      </w:pPr>
      <w:r w:rsidRPr="0071118D">
        <w:rPr>
          <w:b/>
          <w:bCs/>
        </w:rPr>
        <w:t>Thêm các vector pháp tuyến và norm_matrix</w:t>
      </w:r>
      <w:r w:rsidRPr="0071118D">
        <w:t>.</w:t>
      </w:r>
    </w:p>
    <w:p w:rsidR="0071118D" w:rsidRPr="0071118D" w:rsidRDefault="0071118D" w:rsidP="0071118D">
      <w:pPr>
        <w:numPr>
          <w:ilvl w:val="0"/>
          <w:numId w:val="43"/>
        </w:numPr>
      </w:pPr>
      <w:r w:rsidRPr="0071118D">
        <w:rPr>
          <w:b/>
          <w:bCs/>
        </w:rPr>
        <w:t>Đầu ra vector pháp tuyến đã được biến đổi</w:t>
      </w:r>
      <w:r w:rsidRPr="0071118D">
        <w:t xml:space="preserve"> cùng với các đỉnh đã được biến đổi, để chuẩn bị tính toán vector phản chiếu, tương tự như cách đã làm cho ánh sáng và bóng đổ.</w:t>
      </w:r>
    </w:p>
    <w:p w:rsidR="0071118D" w:rsidRPr="0071118D" w:rsidRDefault="0071118D" w:rsidP="0071118D">
      <w:pPr>
        <w:ind w:firstLine="720"/>
        <w:rPr>
          <w:b/>
          <w:bCs/>
        </w:rPr>
      </w:pPr>
      <w:r w:rsidRPr="0071118D">
        <w:rPr>
          <w:b/>
          <w:bCs/>
        </w:rPr>
        <w:t>Trong fragment shader:</w:t>
      </w:r>
    </w:p>
    <w:p w:rsidR="0071118D" w:rsidRPr="0071118D" w:rsidRDefault="0071118D" w:rsidP="0071118D">
      <w:pPr>
        <w:numPr>
          <w:ilvl w:val="0"/>
          <w:numId w:val="44"/>
        </w:numPr>
      </w:pPr>
      <w:r w:rsidRPr="0071118D">
        <w:rPr>
          <w:b/>
          <w:bCs/>
        </w:rPr>
        <w:t>Tính toán vector phản chiếu</w:t>
      </w:r>
      <w:r w:rsidRPr="0071118D">
        <w:t>, tương tự như cách làm trong mô hình ánh sáng.</w:t>
      </w:r>
    </w:p>
    <w:p w:rsidR="0071118D" w:rsidRPr="0071118D" w:rsidRDefault="0071118D" w:rsidP="0071118D">
      <w:pPr>
        <w:numPr>
          <w:ilvl w:val="0"/>
          <w:numId w:val="44"/>
        </w:numPr>
      </w:pPr>
      <w:r w:rsidRPr="0071118D">
        <w:rPr>
          <w:b/>
          <w:bCs/>
        </w:rPr>
        <w:t>Màu sắc đầu ra được lấy từ kết cấu</w:t>
      </w:r>
      <w:r w:rsidRPr="0071118D">
        <w:t xml:space="preserve"> (giờ là bản đồ khối lập phương), với tọa độ tra cứu kết cấu giờ là vector phản chiếu.</w:t>
      </w:r>
    </w:p>
    <w:p w:rsidR="0071118D" w:rsidRPr="0071118D" w:rsidRDefault="0071118D" w:rsidP="0071118D">
      <w:pPr>
        <w:ind w:firstLine="720"/>
        <w:rPr>
          <w:b/>
          <w:bCs/>
        </w:rPr>
      </w:pPr>
      <w:r w:rsidRPr="0071118D">
        <w:rPr>
          <w:b/>
          <w:bCs/>
        </w:rPr>
        <w:t>Kết quả:</w:t>
      </w:r>
    </w:p>
    <w:p w:rsidR="0071118D" w:rsidRPr="0071118D" w:rsidRDefault="0071118D" w:rsidP="0071118D">
      <w:pPr>
        <w:ind w:firstLine="720"/>
      </w:pPr>
      <w:r w:rsidRPr="0071118D">
        <w:t>Kết quả render trong Hình 9.10 là một ví dụ xuất sắc về cách một thủ thuật đơn giản có thể tạo ra một ảo ảnh mạnh mẽ. Bằng cách chỉ cần "vẽ" hình nền từ bản đồ khối lên vật thể, chúng ta đã khiến vật thể trông như thể làm từ "kim loại", mà thực ra không hề có bất kỳ mô hình vật liệu ADS nào được áp dụng. Thậm chí, hiệu ứng ánh sáng phản chiếu từ vật thể cũng được tạo ra mà không cần tích hợp bất kỳ ánh sáng ADS nào trong cảnh. Trong ví dụ này, thậm chí còn có vẻ như có một điểm sáng lấp lánh (specular highlight) ở góc dưới bên trái của torus, do bản đồ khối lập phương chứa hình ảnh phản chiếu của mặt trời trên mặt nước.</w:t>
      </w:r>
    </w:p>
    <w:p w:rsidR="00491445" w:rsidRPr="00491445" w:rsidRDefault="00491445" w:rsidP="00491445">
      <w:pPr>
        <w:ind w:firstLine="720"/>
      </w:pPr>
    </w:p>
    <w:p w:rsidR="00491445" w:rsidRPr="00491445" w:rsidRDefault="00491445" w:rsidP="00491445"/>
    <w:p w:rsidR="00491445" w:rsidRPr="00AE2333" w:rsidRDefault="00491445" w:rsidP="00491445"/>
    <w:p w:rsidR="00AE2333" w:rsidRPr="00AE2333" w:rsidRDefault="00AE2333" w:rsidP="00AE2333"/>
    <w:p w:rsidR="00AE2333" w:rsidRPr="00AE2333" w:rsidRDefault="00AE2333" w:rsidP="00AE2333"/>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1C09"/>
    <w:multiLevelType w:val="multilevel"/>
    <w:tmpl w:val="661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1DA5"/>
    <w:multiLevelType w:val="multilevel"/>
    <w:tmpl w:val="D672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D35FF"/>
    <w:multiLevelType w:val="hybridMultilevel"/>
    <w:tmpl w:val="56A44E40"/>
    <w:lvl w:ilvl="0" w:tplc="ABB617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76E11"/>
    <w:multiLevelType w:val="multilevel"/>
    <w:tmpl w:val="B72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8339D"/>
    <w:multiLevelType w:val="multilevel"/>
    <w:tmpl w:val="9D3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36987"/>
    <w:multiLevelType w:val="multilevel"/>
    <w:tmpl w:val="3DC8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7" w15:restartNumberingAfterBreak="0">
    <w:nsid w:val="2C7A030C"/>
    <w:multiLevelType w:val="multilevel"/>
    <w:tmpl w:val="36302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0A1F4C"/>
    <w:multiLevelType w:val="multilevel"/>
    <w:tmpl w:val="971A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9842ECC"/>
    <w:multiLevelType w:val="multilevel"/>
    <w:tmpl w:val="0AE4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75249F"/>
    <w:multiLevelType w:val="multilevel"/>
    <w:tmpl w:val="1E3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6" w15:restartNumberingAfterBreak="0">
    <w:nsid w:val="46F86423"/>
    <w:multiLevelType w:val="hybridMultilevel"/>
    <w:tmpl w:val="81287C4C"/>
    <w:lvl w:ilvl="0" w:tplc="7C1A5CB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E443F13"/>
    <w:multiLevelType w:val="multilevel"/>
    <w:tmpl w:val="1D2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5B459A"/>
    <w:multiLevelType w:val="multilevel"/>
    <w:tmpl w:val="F19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6E38DB"/>
    <w:multiLevelType w:val="multilevel"/>
    <w:tmpl w:val="CCE6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7A73ECD"/>
    <w:multiLevelType w:val="multilevel"/>
    <w:tmpl w:val="20F0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37"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1D077D7"/>
    <w:multiLevelType w:val="multilevel"/>
    <w:tmpl w:val="9A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42"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290173">
    <w:abstractNumId w:val="4"/>
  </w:num>
  <w:num w:numId="2" w16cid:durableId="829177400">
    <w:abstractNumId w:val="26"/>
  </w:num>
  <w:num w:numId="3" w16cid:durableId="833228542">
    <w:abstractNumId w:val="31"/>
  </w:num>
  <w:num w:numId="4" w16cid:durableId="1768425964">
    <w:abstractNumId w:val="30"/>
  </w:num>
  <w:num w:numId="5" w16cid:durableId="566918141">
    <w:abstractNumId w:val="36"/>
  </w:num>
  <w:num w:numId="6" w16cid:durableId="616721658">
    <w:abstractNumId w:val="8"/>
  </w:num>
  <w:num w:numId="7" w16cid:durableId="738794854">
    <w:abstractNumId w:val="2"/>
  </w:num>
  <w:num w:numId="8" w16cid:durableId="150222411">
    <w:abstractNumId w:val="18"/>
  </w:num>
  <w:num w:numId="9" w16cid:durableId="1498498040">
    <w:abstractNumId w:val="13"/>
  </w:num>
  <w:num w:numId="10" w16cid:durableId="1493644435">
    <w:abstractNumId w:val="9"/>
  </w:num>
  <w:num w:numId="11" w16cid:durableId="1448767655">
    <w:abstractNumId w:val="14"/>
  </w:num>
  <w:num w:numId="12" w16cid:durableId="815992693">
    <w:abstractNumId w:val="5"/>
  </w:num>
  <w:num w:numId="13" w16cid:durableId="1907522241">
    <w:abstractNumId w:val="28"/>
  </w:num>
  <w:num w:numId="14" w16cid:durableId="989140377">
    <w:abstractNumId w:val="1"/>
  </w:num>
  <w:num w:numId="15" w16cid:durableId="81463388">
    <w:abstractNumId w:val="24"/>
  </w:num>
  <w:num w:numId="16" w16cid:durableId="110588880">
    <w:abstractNumId w:val="25"/>
  </w:num>
  <w:num w:numId="17" w16cid:durableId="1649505955">
    <w:abstractNumId w:val="41"/>
  </w:num>
  <w:num w:numId="18" w16cid:durableId="1829009216">
    <w:abstractNumId w:val="40"/>
  </w:num>
  <w:num w:numId="19" w16cid:durableId="227963974">
    <w:abstractNumId w:val="19"/>
  </w:num>
  <w:num w:numId="20" w16cid:durableId="891573800">
    <w:abstractNumId w:val="35"/>
  </w:num>
  <w:num w:numId="21" w16cid:durableId="963654672">
    <w:abstractNumId w:val="39"/>
  </w:num>
  <w:num w:numId="22" w16cid:durableId="1076903059">
    <w:abstractNumId w:val="37"/>
  </w:num>
  <w:num w:numId="23" w16cid:durableId="492574183">
    <w:abstractNumId w:val="37"/>
    <w:lvlOverride w:ilvl="2">
      <w:lvl w:ilvl="2">
        <w:numFmt w:val="decimal"/>
        <w:lvlText w:val="%3."/>
        <w:lvlJc w:val="left"/>
      </w:lvl>
    </w:lvlOverride>
  </w:num>
  <w:num w:numId="24" w16cid:durableId="333998520">
    <w:abstractNumId w:val="16"/>
  </w:num>
  <w:num w:numId="25" w16cid:durableId="1337617183">
    <w:abstractNumId w:val="11"/>
  </w:num>
  <w:num w:numId="26" w16cid:durableId="1948661027">
    <w:abstractNumId w:val="6"/>
  </w:num>
  <w:num w:numId="27" w16cid:durableId="847795568">
    <w:abstractNumId w:val="32"/>
  </w:num>
  <w:num w:numId="28" w16cid:durableId="1137916443">
    <w:abstractNumId w:val="42"/>
  </w:num>
  <w:num w:numId="29" w16cid:durableId="487865349">
    <w:abstractNumId w:val="22"/>
  </w:num>
  <w:num w:numId="30" w16cid:durableId="1178890375">
    <w:abstractNumId w:val="33"/>
  </w:num>
  <w:num w:numId="31" w16cid:durableId="1540125727">
    <w:abstractNumId w:val="10"/>
  </w:num>
  <w:num w:numId="32" w16cid:durableId="10029643">
    <w:abstractNumId w:val="3"/>
  </w:num>
  <w:num w:numId="33" w16cid:durableId="488642347">
    <w:abstractNumId w:val="15"/>
  </w:num>
  <w:num w:numId="34" w16cid:durableId="763190945">
    <w:abstractNumId w:val="21"/>
  </w:num>
  <w:num w:numId="35" w16cid:durableId="487016155">
    <w:abstractNumId w:val="38"/>
  </w:num>
  <w:num w:numId="36" w16cid:durableId="1436485074">
    <w:abstractNumId w:val="29"/>
  </w:num>
  <w:num w:numId="37" w16cid:durableId="1532840514">
    <w:abstractNumId w:val="0"/>
  </w:num>
  <w:num w:numId="38" w16cid:durableId="790366089">
    <w:abstractNumId w:val="7"/>
  </w:num>
  <w:num w:numId="39" w16cid:durableId="1246911827">
    <w:abstractNumId w:val="17"/>
  </w:num>
  <w:num w:numId="40" w16cid:durableId="1292981431">
    <w:abstractNumId w:val="12"/>
  </w:num>
  <w:num w:numId="41" w16cid:durableId="1751805583">
    <w:abstractNumId w:val="20"/>
  </w:num>
  <w:num w:numId="42" w16cid:durableId="1082147606">
    <w:abstractNumId w:val="23"/>
  </w:num>
  <w:num w:numId="43" w16cid:durableId="334766654">
    <w:abstractNumId w:val="34"/>
  </w:num>
  <w:num w:numId="44" w16cid:durableId="1415928934">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B112A"/>
    <w:rsid w:val="000C2439"/>
    <w:rsid w:val="000C2FB5"/>
    <w:rsid w:val="000C70BF"/>
    <w:rsid w:val="000D5E49"/>
    <w:rsid w:val="0010216A"/>
    <w:rsid w:val="001138FE"/>
    <w:rsid w:val="00157549"/>
    <w:rsid w:val="00167524"/>
    <w:rsid w:val="00184592"/>
    <w:rsid w:val="00197896"/>
    <w:rsid w:val="001B1F83"/>
    <w:rsid w:val="001B48AA"/>
    <w:rsid w:val="001B53F2"/>
    <w:rsid w:val="001D529A"/>
    <w:rsid w:val="002133BE"/>
    <w:rsid w:val="00270FD8"/>
    <w:rsid w:val="002A4180"/>
    <w:rsid w:val="002A4967"/>
    <w:rsid w:val="002D4368"/>
    <w:rsid w:val="002E222F"/>
    <w:rsid w:val="00327750"/>
    <w:rsid w:val="00342403"/>
    <w:rsid w:val="00345F04"/>
    <w:rsid w:val="00393FD5"/>
    <w:rsid w:val="00395592"/>
    <w:rsid w:val="00396650"/>
    <w:rsid w:val="003D4E8D"/>
    <w:rsid w:val="003D7981"/>
    <w:rsid w:val="003F55D9"/>
    <w:rsid w:val="00403404"/>
    <w:rsid w:val="00410003"/>
    <w:rsid w:val="0042470C"/>
    <w:rsid w:val="00430E27"/>
    <w:rsid w:val="00464953"/>
    <w:rsid w:val="00474B15"/>
    <w:rsid w:val="004904F2"/>
    <w:rsid w:val="004911DC"/>
    <w:rsid w:val="00491445"/>
    <w:rsid w:val="004C3EFE"/>
    <w:rsid w:val="004E0488"/>
    <w:rsid w:val="004E4D4F"/>
    <w:rsid w:val="004E6678"/>
    <w:rsid w:val="0053241D"/>
    <w:rsid w:val="00545D84"/>
    <w:rsid w:val="005C380A"/>
    <w:rsid w:val="005F430A"/>
    <w:rsid w:val="006032D7"/>
    <w:rsid w:val="0060389A"/>
    <w:rsid w:val="00611869"/>
    <w:rsid w:val="006349ED"/>
    <w:rsid w:val="00654062"/>
    <w:rsid w:val="006771A4"/>
    <w:rsid w:val="006A743F"/>
    <w:rsid w:val="006B57A7"/>
    <w:rsid w:val="006D5507"/>
    <w:rsid w:val="0071118D"/>
    <w:rsid w:val="00733294"/>
    <w:rsid w:val="00756D19"/>
    <w:rsid w:val="00770B47"/>
    <w:rsid w:val="00776804"/>
    <w:rsid w:val="00785444"/>
    <w:rsid w:val="007A00B7"/>
    <w:rsid w:val="007F7F0E"/>
    <w:rsid w:val="00805D8B"/>
    <w:rsid w:val="00813E3E"/>
    <w:rsid w:val="00826A21"/>
    <w:rsid w:val="00842C55"/>
    <w:rsid w:val="008442E2"/>
    <w:rsid w:val="00864462"/>
    <w:rsid w:val="00896CF3"/>
    <w:rsid w:val="008A4F60"/>
    <w:rsid w:val="008A7164"/>
    <w:rsid w:val="008C64E5"/>
    <w:rsid w:val="008C6ACA"/>
    <w:rsid w:val="009376EC"/>
    <w:rsid w:val="009715F2"/>
    <w:rsid w:val="00974BE3"/>
    <w:rsid w:val="0098208C"/>
    <w:rsid w:val="009916CB"/>
    <w:rsid w:val="009B1A7A"/>
    <w:rsid w:val="009B712C"/>
    <w:rsid w:val="009F0040"/>
    <w:rsid w:val="00A026A3"/>
    <w:rsid w:val="00A05F36"/>
    <w:rsid w:val="00A14082"/>
    <w:rsid w:val="00A339CB"/>
    <w:rsid w:val="00A91069"/>
    <w:rsid w:val="00AB3A66"/>
    <w:rsid w:val="00AB4896"/>
    <w:rsid w:val="00AB4F41"/>
    <w:rsid w:val="00AE2333"/>
    <w:rsid w:val="00B15C35"/>
    <w:rsid w:val="00B676C7"/>
    <w:rsid w:val="00B85E86"/>
    <w:rsid w:val="00B94F80"/>
    <w:rsid w:val="00BC2F0D"/>
    <w:rsid w:val="00BD3ACB"/>
    <w:rsid w:val="00BF622F"/>
    <w:rsid w:val="00CA31B1"/>
    <w:rsid w:val="00CB3EC3"/>
    <w:rsid w:val="00D0479E"/>
    <w:rsid w:val="00D06170"/>
    <w:rsid w:val="00D124E4"/>
    <w:rsid w:val="00D85071"/>
    <w:rsid w:val="00DA61E1"/>
    <w:rsid w:val="00DB7AB3"/>
    <w:rsid w:val="00DF004E"/>
    <w:rsid w:val="00DF678F"/>
    <w:rsid w:val="00E10B4B"/>
    <w:rsid w:val="00E10B8E"/>
    <w:rsid w:val="00E25EE9"/>
    <w:rsid w:val="00E27E18"/>
    <w:rsid w:val="00E338D8"/>
    <w:rsid w:val="00E734C4"/>
    <w:rsid w:val="00E77847"/>
    <w:rsid w:val="00E93E42"/>
    <w:rsid w:val="00EB3047"/>
    <w:rsid w:val="00ED0D69"/>
    <w:rsid w:val="00EE6379"/>
    <w:rsid w:val="00EF1D46"/>
    <w:rsid w:val="00F0789A"/>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217869"/>
  <w15:chartTrackingRefBased/>
  <w15:docId w15:val="{CBCB1AE7-D4D1-44C3-9304-5534E89B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35935190">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39004025">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468688">
      <w:bodyDiv w:val="1"/>
      <w:marLeft w:val="0"/>
      <w:marRight w:val="0"/>
      <w:marTop w:val="0"/>
      <w:marBottom w:val="0"/>
      <w:divBdr>
        <w:top w:val="none" w:sz="0" w:space="0" w:color="auto"/>
        <w:left w:val="none" w:sz="0" w:space="0" w:color="auto"/>
        <w:bottom w:val="none" w:sz="0" w:space="0" w:color="auto"/>
        <w:right w:val="none" w:sz="0" w:space="0" w:color="auto"/>
      </w:divBdr>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2784267">
              <w:marLeft w:val="0"/>
              <w:marRight w:val="0"/>
              <w:marTop w:val="0"/>
              <w:marBottom w:val="0"/>
              <w:divBdr>
                <w:top w:val="none" w:sz="0" w:space="0" w:color="auto"/>
                <w:left w:val="none" w:sz="0" w:space="0" w:color="auto"/>
                <w:bottom w:val="none" w:sz="0" w:space="0" w:color="auto"/>
                <w:right w:val="none" w:sz="0" w:space="0" w:color="auto"/>
              </w:divBdr>
            </w:div>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3692">
      <w:bodyDiv w:val="1"/>
      <w:marLeft w:val="0"/>
      <w:marRight w:val="0"/>
      <w:marTop w:val="0"/>
      <w:marBottom w:val="0"/>
      <w:divBdr>
        <w:top w:val="none" w:sz="0" w:space="0" w:color="auto"/>
        <w:left w:val="none" w:sz="0" w:space="0" w:color="auto"/>
        <w:bottom w:val="none" w:sz="0" w:space="0" w:color="auto"/>
        <w:right w:val="none" w:sz="0" w:space="0" w:color="auto"/>
      </w:divBdr>
    </w:div>
    <w:div w:id="338585384">
      <w:bodyDiv w:val="1"/>
      <w:marLeft w:val="0"/>
      <w:marRight w:val="0"/>
      <w:marTop w:val="0"/>
      <w:marBottom w:val="0"/>
      <w:divBdr>
        <w:top w:val="none" w:sz="0" w:space="0" w:color="auto"/>
        <w:left w:val="none" w:sz="0" w:space="0" w:color="auto"/>
        <w:bottom w:val="none" w:sz="0" w:space="0" w:color="auto"/>
        <w:right w:val="none" w:sz="0" w:space="0" w:color="auto"/>
      </w:divBdr>
    </w:div>
    <w:div w:id="344719968">
      <w:bodyDiv w:val="1"/>
      <w:marLeft w:val="0"/>
      <w:marRight w:val="0"/>
      <w:marTop w:val="0"/>
      <w:marBottom w:val="0"/>
      <w:divBdr>
        <w:top w:val="none" w:sz="0" w:space="0" w:color="auto"/>
        <w:left w:val="none" w:sz="0" w:space="0" w:color="auto"/>
        <w:bottom w:val="none" w:sz="0" w:space="0" w:color="auto"/>
        <w:right w:val="none" w:sz="0" w:space="0" w:color="auto"/>
      </w:divBdr>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10857912">
      <w:bodyDiv w:val="1"/>
      <w:marLeft w:val="0"/>
      <w:marRight w:val="0"/>
      <w:marTop w:val="0"/>
      <w:marBottom w:val="0"/>
      <w:divBdr>
        <w:top w:val="none" w:sz="0" w:space="0" w:color="auto"/>
        <w:left w:val="none" w:sz="0" w:space="0" w:color="auto"/>
        <w:bottom w:val="none" w:sz="0" w:space="0" w:color="auto"/>
        <w:right w:val="none" w:sz="0" w:space="0" w:color="auto"/>
      </w:divBdr>
    </w:div>
    <w:div w:id="414134922">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43696673">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860582792">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4014088">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2626101">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0751383">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528957">
      <w:bodyDiv w:val="1"/>
      <w:marLeft w:val="0"/>
      <w:marRight w:val="0"/>
      <w:marTop w:val="0"/>
      <w:marBottom w:val="0"/>
      <w:divBdr>
        <w:top w:val="none" w:sz="0" w:space="0" w:color="auto"/>
        <w:left w:val="none" w:sz="0" w:space="0" w:color="auto"/>
        <w:bottom w:val="none" w:sz="0" w:space="0" w:color="auto"/>
        <w:right w:val="none" w:sz="0" w:space="0" w:color="auto"/>
      </w:divBdr>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1797174">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58339399">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971600150">
      <w:bodyDiv w:val="1"/>
      <w:marLeft w:val="0"/>
      <w:marRight w:val="0"/>
      <w:marTop w:val="0"/>
      <w:marBottom w:val="0"/>
      <w:divBdr>
        <w:top w:val="none" w:sz="0" w:space="0" w:color="auto"/>
        <w:left w:val="none" w:sz="0" w:space="0" w:color="auto"/>
        <w:bottom w:val="none" w:sz="0" w:space="0" w:color="auto"/>
        <w:right w:val="none" w:sz="0" w:space="0" w:color="auto"/>
      </w:divBdr>
    </w:div>
    <w:div w:id="1023361314">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86039901">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2344393">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41533363">
      <w:bodyDiv w:val="1"/>
      <w:marLeft w:val="0"/>
      <w:marRight w:val="0"/>
      <w:marTop w:val="0"/>
      <w:marBottom w:val="0"/>
      <w:divBdr>
        <w:top w:val="none" w:sz="0" w:space="0" w:color="auto"/>
        <w:left w:val="none" w:sz="0" w:space="0" w:color="auto"/>
        <w:bottom w:val="none" w:sz="0" w:space="0" w:color="auto"/>
        <w:right w:val="none" w:sz="0" w:space="0" w:color="auto"/>
      </w:divBdr>
      <w:divsChild>
        <w:div w:id="812646439">
          <w:marLeft w:val="0"/>
          <w:marRight w:val="0"/>
          <w:marTop w:val="0"/>
          <w:marBottom w:val="0"/>
          <w:divBdr>
            <w:top w:val="none" w:sz="0" w:space="0" w:color="auto"/>
            <w:left w:val="none" w:sz="0" w:space="0" w:color="auto"/>
            <w:bottom w:val="none" w:sz="0" w:space="0" w:color="auto"/>
            <w:right w:val="none" w:sz="0" w:space="0" w:color="auto"/>
          </w:divBdr>
          <w:divsChild>
            <w:div w:id="1485396382">
              <w:marLeft w:val="0"/>
              <w:marRight w:val="0"/>
              <w:marTop w:val="0"/>
              <w:marBottom w:val="0"/>
              <w:divBdr>
                <w:top w:val="none" w:sz="0" w:space="0" w:color="auto"/>
                <w:left w:val="none" w:sz="0" w:space="0" w:color="auto"/>
                <w:bottom w:val="none" w:sz="0" w:space="0" w:color="auto"/>
                <w:right w:val="none" w:sz="0" w:space="0" w:color="auto"/>
              </w:divBdr>
              <w:divsChild>
                <w:div w:id="726102420">
                  <w:marLeft w:val="0"/>
                  <w:marRight w:val="0"/>
                  <w:marTop w:val="0"/>
                  <w:marBottom w:val="0"/>
                  <w:divBdr>
                    <w:top w:val="none" w:sz="0" w:space="0" w:color="auto"/>
                    <w:left w:val="none" w:sz="0" w:space="0" w:color="auto"/>
                    <w:bottom w:val="none" w:sz="0" w:space="0" w:color="auto"/>
                    <w:right w:val="none" w:sz="0" w:space="0" w:color="auto"/>
                  </w:divBdr>
                  <w:divsChild>
                    <w:div w:id="2643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6230">
          <w:marLeft w:val="0"/>
          <w:marRight w:val="0"/>
          <w:marTop w:val="0"/>
          <w:marBottom w:val="0"/>
          <w:divBdr>
            <w:top w:val="none" w:sz="0" w:space="0" w:color="auto"/>
            <w:left w:val="none" w:sz="0" w:space="0" w:color="auto"/>
            <w:bottom w:val="none" w:sz="0" w:space="0" w:color="auto"/>
            <w:right w:val="none" w:sz="0" w:space="0" w:color="auto"/>
          </w:divBdr>
          <w:divsChild>
            <w:div w:id="209270860">
              <w:marLeft w:val="0"/>
              <w:marRight w:val="0"/>
              <w:marTop w:val="0"/>
              <w:marBottom w:val="0"/>
              <w:divBdr>
                <w:top w:val="none" w:sz="0" w:space="0" w:color="auto"/>
                <w:left w:val="none" w:sz="0" w:space="0" w:color="auto"/>
                <w:bottom w:val="none" w:sz="0" w:space="0" w:color="auto"/>
                <w:right w:val="none" w:sz="0" w:space="0" w:color="auto"/>
              </w:divBdr>
              <w:divsChild>
                <w:div w:id="1272468576">
                  <w:marLeft w:val="0"/>
                  <w:marRight w:val="0"/>
                  <w:marTop w:val="0"/>
                  <w:marBottom w:val="0"/>
                  <w:divBdr>
                    <w:top w:val="none" w:sz="0" w:space="0" w:color="auto"/>
                    <w:left w:val="none" w:sz="0" w:space="0" w:color="auto"/>
                    <w:bottom w:val="none" w:sz="0" w:space="0" w:color="auto"/>
                    <w:right w:val="none" w:sz="0" w:space="0" w:color="auto"/>
                  </w:divBdr>
                  <w:divsChild>
                    <w:div w:id="172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448085156">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576697758">
      <w:bodyDiv w:val="1"/>
      <w:marLeft w:val="0"/>
      <w:marRight w:val="0"/>
      <w:marTop w:val="0"/>
      <w:marBottom w:val="0"/>
      <w:divBdr>
        <w:top w:val="none" w:sz="0" w:space="0" w:color="auto"/>
        <w:left w:val="none" w:sz="0" w:space="0" w:color="auto"/>
        <w:bottom w:val="none" w:sz="0" w:space="0" w:color="auto"/>
        <w:right w:val="none" w:sz="0" w:space="0" w:color="auto"/>
      </w:divBdr>
      <w:divsChild>
        <w:div w:id="1421754496">
          <w:marLeft w:val="0"/>
          <w:marRight w:val="0"/>
          <w:marTop w:val="0"/>
          <w:marBottom w:val="0"/>
          <w:divBdr>
            <w:top w:val="none" w:sz="0" w:space="0" w:color="auto"/>
            <w:left w:val="none" w:sz="0" w:space="0" w:color="auto"/>
            <w:bottom w:val="none" w:sz="0" w:space="0" w:color="auto"/>
            <w:right w:val="none" w:sz="0" w:space="0" w:color="auto"/>
          </w:divBdr>
          <w:divsChild>
            <w:div w:id="1231691333">
              <w:marLeft w:val="0"/>
              <w:marRight w:val="0"/>
              <w:marTop w:val="0"/>
              <w:marBottom w:val="0"/>
              <w:divBdr>
                <w:top w:val="none" w:sz="0" w:space="0" w:color="auto"/>
                <w:left w:val="none" w:sz="0" w:space="0" w:color="auto"/>
                <w:bottom w:val="none" w:sz="0" w:space="0" w:color="auto"/>
                <w:right w:val="none" w:sz="0" w:space="0" w:color="auto"/>
              </w:divBdr>
              <w:divsChild>
                <w:div w:id="1049066370">
                  <w:marLeft w:val="0"/>
                  <w:marRight w:val="0"/>
                  <w:marTop w:val="0"/>
                  <w:marBottom w:val="0"/>
                  <w:divBdr>
                    <w:top w:val="none" w:sz="0" w:space="0" w:color="auto"/>
                    <w:left w:val="none" w:sz="0" w:space="0" w:color="auto"/>
                    <w:bottom w:val="none" w:sz="0" w:space="0" w:color="auto"/>
                    <w:right w:val="none" w:sz="0" w:space="0" w:color="auto"/>
                  </w:divBdr>
                  <w:divsChild>
                    <w:div w:id="1078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88900">
          <w:marLeft w:val="0"/>
          <w:marRight w:val="0"/>
          <w:marTop w:val="0"/>
          <w:marBottom w:val="0"/>
          <w:divBdr>
            <w:top w:val="none" w:sz="0" w:space="0" w:color="auto"/>
            <w:left w:val="none" w:sz="0" w:space="0" w:color="auto"/>
            <w:bottom w:val="none" w:sz="0" w:space="0" w:color="auto"/>
            <w:right w:val="none" w:sz="0" w:space="0" w:color="auto"/>
          </w:divBdr>
          <w:divsChild>
            <w:div w:id="114522093">
              <w:marLeft w:val="0"/>
              <w:marRight w:val="0"/>
              <w:marTop w:val="0"/>
              <w:marBottom w:val="0"/>
              <w:divBdr>
                <w:top w:val="none" w:sz="0" w:space="0" w:color="auto"/>
                <w:left w:val="none" w:sz="0" w:space="0" w:color="auto"/>
                <w:bottom w:val="none" w:sz="0" w:space="0" w:color="auto"/>
                <w:right w:val="none" w:sz="0" w:space="0" w:color="auto"/>
              </w:divBdr>
              <w:divsChild>
                <w:div w:id="1488403307">
                  <w:marLeft w:val="0"/>
                  <w:marRight w:val="0"/>
                  <w:marTop w:val="0"/>
                  <w:marBottom w:val="0"/>
                  <w:divBdr>
                    <w:top w:val="none" w:sz="0" w:space="0" w:color="auto"/>
                    <w:left w:val="none" w:sz="0" w:space="0" w:color="auto"/>
                    <w:bottom w:val="none" w:sz="0" w:space="0" w:color="auto"/>
                    <w:right w:val="none" w:sz="0" w:space="0" w:color="auto"/>
                  </w:divBdr>
                  <w:divsChild>
                    <w:div w:id="2754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738850">
      <w:bodyDiv w:val="1"/>
      <w:marLeft w:val="0"/>
      <w:marRight w:val="0"/>
      <w:marTop w:val="0"/>
      <w:marBottom w:val="0"/>
      <w:divBdr>
        <w:top w:val="none" w:sz="0" w:space="0" w:color="auto"/>
        <w:left w:val="none" w:sz="0" w:space="0" w:color="auto"/>
        <w:bottom w:val="none" w:sz="0" w:space="0" w:color="auto"/>
        <w:right w:val="none" w:sz="0" w:space="0" w:color="auto"/>
      </w:divBdr>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66350539">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62918958">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364009">
      <w:bodyDiv w:val="1"/>
      <w:marLeft w:val="0"/>
      <w:marRight w:val="0"/>
      <w:marTop w:val="0"/>
      <w:marBottom w:val="0"/>
      <w:divBdr>
        <w:top w:val="none" w:sz="0" w:space="0" w:color="auto"/>
        <w:left w:val="none" w:sz="0" w:space="0" w:color="auto"/>
        <w:bottom w:val="none" w:sz="0" w:space="0" w:color="auto"/>
        <w:right w:val="none" w:sz="0" w:space="0" w:color="auto"/>
      </w:divBdr>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866214703">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79256922">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hyperlink" Target="https://jogamp.org/deployment/autobuilds/master/?C=M;O=D"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fontTable" Target="fontTable.xml"/><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theme" Target="theme/theme1.xml"/><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4849</TotalTime>
  <Pages>71</Pages>
  <Words>13019</Words>
  <Characters>74213</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3</cp:revision>
  <dcterms:created xsi:type="dcterms:W3CDTF">2024-10-12T03:46:00Z</dcterms:created>
  <dcterms:modified xsi:type="dcterms:W3CDTF">2024-11-16T11:14:00Z</dcterms:modified>
</cp:coreProperties>
</file>